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КОМПЛЕКТ</w:t>
      </w: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911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контрольно-оценочных средств по профессиональному модулю</w:t>
      </w: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ПМ.03 Выполнение окрашивания волос</w:t>
      </w: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91133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91133">
        <w:rPr>
          <w:rFonts w:ascii="Times New Roman" w:eastAsia="Times New Roman" w:hAnsi="Times New Roman" w:cs="Times New Roman"/>
          <w:lang w:eastAsia="ru-RU"/>
        </w:rPr>
        <w:t xml:space="preserve">ОСНОВНОЙ ПРОФЕССИОНАЛЬНОЙ ОБРАЗОВАТЕЛЬНОЙ ПРОГРАММЫ </w:t>
      </w:r>
      <w:r w:rsidRPr="00991133">
        <w:rPr>
          <w:rFonts w:ascii="Times New Roman" w:eastAsia="Times New Roman" w:hAnsi="Times New Roman" w:cs="Times New Roman"/>
          <w:sz w:val="28"/>
          <w:szCs w:val="28"/>
          <w:lang w:eastAsia="ru-RU"/>
        </w:rPr>
        <w:t>(ОПОП)</w:t>
      </w: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133">
        <w:rPr>
          <w:rFonts w:ascii="Times New Roman" w:eastAsia="Times New Roman" w:hAnsi="Times New Roman" w:cs="Times New Roman"/>
          <w:lang w:eastAsia="ru-RU"/>
        </w:rPr>
        <w:t xml:space="preserve">ПО ПРОФЕССИИ </w:t>
      </w:r>
      <w:r w:rsidRPr="00991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 </w:t>
      </w: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43.01.02  Парикмахер</w:t>
      </w: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9113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Разработчики</w:t>
      </w:r>
    </w:p>
    <w:p w:rsidR="00991133" w:rsidRPr="00991133" w:rsidRDefault="00991133" w:rsidP="0099113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991133" w:rsidRPr="00991133" w:rsidRDefault="00991133" w:rsidP="00991133">
      <w:pPr>
        <w:widowControl w:val="0"/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Федеральное государственное бюджетное  профессиональное образовательное учреждение     «Раифское специальное учебно-воспитательное учреждение  </w:t>
      </w:r>
      <w:proofErr w:type="gramStart"/>
      <w:r w:rsidRPr="009911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закрытого</w:t>
      </w:r>
      <w:proofErr w:type="gramEnd"/>
      <w:r w:rsidRPr="009911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типа»</w:t>
      </w:r>
    </w:p>
    <w:p w:rsidR="00991133" w:rsidRPr="00991133" w:rsidRDefault="00991133" w:rsidP="00991133">
      <w:pPr>
        <w:widowControl w:val="0"/>
        <w:shd w:val="clear" w:color="auto" w:fill="FFFFFF"/>
        <w:autoSpaceDE w:val="0"/>
        <w:autoSpaceDN w:val="0"/>
        <w:spacing w:after="225" w:line="240" w:lineRule="auto"/>
        <w:ind w:right="977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Дмитриев Р.Ю. – мастер </w:t>
      </w:r>
      <w:proofErr w:type="gramStart"/>
      <w:r w:rsidRPr="009911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производственного</w:t>
      </w:r>
      <w:proofErr w:type="gramEnd"/>
      <w:r w:rsidRPr="009911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обучения</w:t>
      </w:r>
      <w:r w:rsidRPr="009911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</w:p>
    <w:p w:rsidR="00991133" w:rsidRPr="00991133" w:rsidRDefault="00991133" w:rsidP="00991133">
      <w:pPr>
        <w:widowControl w:val="0"/>
        <w:shd w:val="clear" w:color="auto" w:fill="FFFFFF"/>
        <w:autoSpaceDE w:val="0"/>
        <w:autoSpaceDN w:val="0"/>
        <w:spacing w:after="225" w:line="240" w:lineRule="auto"/>
        <w:ind w:right="977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Закирова Э.В. – преподаватель,  </w:t>
      </w:r>
    </w:p>
    <w:p w:rsidR="00991133" w:rsidRPr="00991133" w:rsidRDefault="00991133" w:rsidP="00991133">
      <w:pPr>
        <w:widowControl w:val="0"/>
        <w:shd w:val="clear" w:color="auto" w:fill="FFFFFF"/>
        <w:autoSpaceDE w:val="0"/>
        <w:autoSpaceDN w:val="0"/>
        <w:spacing w:after="225" w:line="240" w:lineRule="auto"/>
        <w:ind w:right="977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Титова О.А. – специалист обучающего центра</w:t>
      </w:r>
      <w:r w:rsidRPr="00991133">
        <w:rPr>
          <w:rFonts w:ascii="Arial" w:eastAsia="Times New Roman" w:hAnsi="Arial" w:cs="Arial"/>
          <w:bCs/>
          <w:color w:val="333333"/>
          <w:kern w:val="36"/>
          <w:sz w:val="54"/>
          <w:szCs w:val="54"/>
          <w:lang w:eastAsia="ru-RU"/>
        </w:rPr>
        <w:t xml:space="preserve"> </w:t>
      </w:r>
      <w:r w:rsidRPr="009911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L’Oreal</w:t>
      </w:r>
    </w:p>
    <w:p w:rsidR="00991133" w:rsidRPr="00991133" w:rsidRDefault="00991133" w:rsidP="00991133">
      <w:pPr>
        <w:rPr>
          <w:rFonts w:ascii="Calibri" w:eastAsia="Calibri" w:hAnsi="Calibri" w:cs="Times New Roman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ПОЛОЖЕНИЯ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освоения профессионального модуля ПМ 03.</w:t>
      </w:r>
      <w:r w:rsidRPr="0099113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Выполнение окрашивания  волос</w:t>
      </w:r>
      <w:r w:rsidRPr="009911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готовность обучающегося к выполнению вида профессиональной деятельности и составляющих его профессиональных компетенций, а также общие компетенции, формирующиеся в процессе освоения ППКРС в целом</w:t>
      </w: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Формой аттестации по профессиональному модулю является экзамен (квалификационный).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Итогом экзамена является однозначное решение: </w:t>
      </w: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«вид профессиональной деятельности </w:t>
      </w:r>
      <w:proofErr w:type="gramStart"/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</w:t>
      </w:r>
      <w:proofErr w:type="gramEnd"/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/ не освоен».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ФОРМЫ КОНТРОЛЯ И ОЦЕНИВАНИЯ ЭЛЕМЕНТОВ ПРОФЕССИОНАЛЬНОГО МОДУЛЯ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991133" w:rsidRPr="00991133" w:rsidTr="00C07623">
        <w:tc>
          <w:tcPr>
            <w:tcW w:w="3190" w:type="dxa"/>
            <w:vMerge w:val="restart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 модуля</w:t>
            </w:r>
          </w:p>
        </w:tc>
        <w:tc>
          <w:tcPr>
            <w:tcW w:w="6380" w:type="dxa"/>
            <w:gridSpan w:val="2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контроля и оценивания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1133" w:rsidRPr="00991133" w:rsidTr="00C07623">
        <w:tc>
          <w:tcPr>
            <w:tcW w:w="3190" w:type="dxa"/>
            <w:vMerge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Текущий контроль </w:t>
            </w:r>
          </w:p>
        </w:tc>
      </w:tr>
      <w:tr w:rsidR="00991133" w:rsidRPr="00991133" w:rsidTr="00C07623"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МДК.03.01. Окрашивание волос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Тестирование. Оценка результатов выполнения лабораторных и практических работ</w:t>
            </w:r>
          </w:p>
        </w:tc>
      </w:tr>
      <w:tr w:rsidR="00991133" w:rsidRPr="00991133" w:rsidTr="00C07623"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УП.03 Учебная практика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выполнения работ на учебной практике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1133" w:rsidRPr="00991133" w:rsidTr="00C07623"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ПП.03 Производственная практика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выполнения работ на производственной практике</w:t>
            </w:r>
          </w:p>
        </w:tc>
      </w:tr>
    </w:tbl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РЕЗУЛЬТАТЫ ОСВОЕНИЯ МОДУЛЯ,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ПОДЛЕЖАЩИЕ ПРОВЕРКЕ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2.1. Профессиональные и общие компетенции</w:t>
      </w: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контроля и оценки по профессиональному модулю осуществляется комплексная проверка следующих профессиональных компетенций: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Таблица 2.1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991133" w:rsidRPr="00991133" w:rsidTr="00C07623">
        <w:tc>
          <w:tcPr>
            <w:tcW w:w="4785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Профессиональные компетенции</w:t>
            </w:r>
          </w:p>
        </w:tc>
        <w:tc>
          <w:tcPr>
            <w:tcW w:w="4785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Показатели оценки результата</w:t>
            </w:r>
          </w:p>
        </w:tc>
      </w:tr>
      <w:tr w:rsidR="00991133" w:rsidRPr="00991133" w:rsidTr="00C07623">
        <w:tc>
          <w:tcPr>
            <w:tcW w:w="4785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ПК3.1. Выполнять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подготовительные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по обслуживанию клиентов.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3.2. Выполнять окрашивание и обесцвечивание волос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3.3. Выполнять колорирование волос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3.4. Выполнять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заключительные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по обслуживанию клиентов.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санитарных правил и норм, организация рабочего места, выполнение технологических процессов, выполнение приемов пользования инструментом, соблюдение времени на выполнение работы, соблюдение критерий оценки качества работы.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умения планировать деятельность, оценка эффективности и качества выполнения, демонстрация умения анализировать информацию, работа с использованием компьютерных технологий.</w:t>
            </w:r>
          </w:p>
        </w:tc>
      </w:tr>
    </w:tbl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"/>
        <w:gridCol w:w="3736"/>
        <w:gridCol w:w="4675"/>
      </w:tblGrid>
      <w:tr w:rsidR="00991133" w:rsidRPr="00991133" w:rsidTr="00C07623">
        <w:tc>
          <w:tcPr>
            <w:tcW w:w="1043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11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736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4675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Показатели оценки результата</w:t>
            </w:r>
          </w:p>
        </w:tc>
      </w:tr>
      <w:tr w:rsidR="00991133" w:rsidRPr="00991133" w:rsidTr="00C07623">
        <w:tc>
          <w:tcPr>
            <w:tcW w:w="1043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3736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4675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ситуации на рынке труда,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быстрая адаптация к внутриорганизационным условиям работы.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работе кружка, в конкурсах профессионального мастерства, профессиональных олимпиадах.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активность, инициативность в процессе освоения профессиональной деятельности. </w:t>
            </w:r>
          </w:p>
        </w:tc>
      </w:tr>
      <w:tr w:rsidR="00991133" w:rsidRPr="00991133" w:rsidTr="00C07623">
        <w:tc>
          <w:tcPr>
            <w:tcW w:w="1043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3736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Организовывать собственную деятельность, исходя из цели и способов ее достижения,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определенных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руководителем. </w:t>
            </w:r>
          </w:p>
        </w:tc>
        <w:tc>
          <w:tcPr>
            <w:tcW w:w="4675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 и применение методов и способов решения профессиональных задач; обобщение результата;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в работе полученные ранее знания и умения;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рациональное распределение времени при выполнении работы. </w:t>
            </w:r>
          </w:p>
        </w:tc>
      </w:tr>
      <w:tr w:rsidR="00991133" w:rsidRPr="00991133" w:rsidTr="00C07623">
        <w:tc>
          <w:tcPr>
            <w:tcW w:w="1043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3736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рабочую ситуацию, осуществлять текущий и итоговый контроль, оценку и коррекцию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собственной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деятельности, нести ответственность за результаты своей работы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Самоанализ и коррекция результатов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собственной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деятельности;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способность принимать решения в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стандартных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нестандартных производственных ситуациях;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ответственность за свой труд. </w:t>
            </w:r>
          </w:p>
        </w:tc>
      </w:tr>
      <w:tr w:rsidR="00991133" w:rsidRPr="00991133" w:rsidTr="00C07623">
        <w:tc>
          <w:tcPr>
            <w:tcW w:w="1043" w:type="dxa"/>
            <w:shd w:val="clear" w:color="auto" w:fill="auto"/>
          </w:tcPr>
          <w:p w:rsidR="00991133" w:rsidRPr="00991133" w:rsidRDefault="00991133" w:rsidP="00991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 </w:t>
            </w:r>
          </w:p>
        </w:tc>
        <w:tc>
          <w:tcPr>
            <w:tcW w:w="3736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информации, необходимой для эффективного выполнения профессиональных задач. </w:t>
            </w:r>
          </w:p>
        </w:tc>
        <w:tc>
          <w:tcPr>
            <w:tcW w:w="4675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Эффективный поиск необходимой информации;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различных источников, включая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91133" w:rsidRPr="00991133" w:rsidTr="00C07623">
        <w:tc>
          <w:tcPr>
            <w:tcW w:w="1043" w:type="dxa"/>
            <w:shd w:val="clear" w:color="auto" w:fill="auto"/>
          </w:tcPr>
          <w:p w:rsidR="00991133" w:rsidRPr="00991133" w:rsidRDefault="00991133" w:rsidP="00991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 </w:t>
            </w:r>
          </w:p>
        </w:tc>
        <w:tc>
          <w:tcPr>
            <w:tcW w:w="3736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  <w:tc>
          <w:tcPr>
            <w:tcW w:w="4675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Нахождение, обработка, хранение и передача информации с помощью мультимедийных средств, информационно-коммуникативных технологий;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различными прикладными программами. </w:t>
            </w:r>
          </w:p>
        </w:tc>
      </w:tr>
      <w:tr w:rsidR="00991133" w:rsidRPr="00991133" w:rsidTr="00C07623">
        <w:tc>
          <w:tcPr>
            <w:tcW w:w="1043" w:type="dxa"/>
            <w:shd w:val="clear" w:color="auto" w:fill="auto"/>
          </w:tcPr>
          <w:p w:rsidR="00991133" w:rsidRPr="00991133" w:rsidRDefault="00991133" w:rsidP="00991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 </w:t>
            </w:r>
          </w:p>
        </w:tc>
        <w:tc>
          <w:tcPr>
            <w:tcW w:w="3736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команде, эффективно общаться с коллегами, руководством, клиентами. </w:t>
            </w:r>
          </w:p>
        </w:tc>
        <w:tc>
          <w:tcPr>
            <w:tcW w:w="4675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Терпимость к другим мнениям и позициям;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помощи участника команды;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нахождение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продуктивных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способов реагирования в конфликтных ситуациях;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обязанностей в соответствии с распределением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групповой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деятельности. </w:t>
            </w:r>
          </w:p>
        </w:tc>
      </w:tr>
      <w:tr w:rsidR="00991133" w:rsidRPr="00991133" w:rsidTr="00C07623">
        <w:tc>
          <w:tcPr>
            <w:tcW w:w="1043" w:type="dxa"/>
            <w:shd w:val="clear" w:color="auto" w:fill="auto"/>
          </w:tcPr>
          <w:p w:rsidR="00991133" w:rsidRPr="00991133" w:rsidRDefault="00991133" w:rsidP="00991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7.</w:t>
            </w:r>
          </w:p>
        </w:tc>
        <w:tc>
          <w:tcPr>
            <w:tcW w:w="3736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Исполнять воинскую обязанность, в том числе с применением полученных профессиональных знаний (для юношей). </w:t>
            </w:r>
          </w:p>
        </w:tc>
        <w:tc>
          <w:tcPr>
            <w:tcW w:w="4675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физической подготовки;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стремление к здоровому образу жизни;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активная гражданская позиция будущего военнослужащего;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занятие в спортивных секциях.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ОЦЕНКА ОСВОЕНИЯ ТЕОРЕТИЧЕСКОГО КУРСА ПРОФЕССИОНАЛЬНОГО МОДУЛЯ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3.1. ЗАДАНИЯ ДЛЯ ОЦЕНКИ ОСВОЕНИЯ МДК.03. Окрашивание  волос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ВАРИАНТ 1.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Компьютерное тестирование. </w:t>
      </w:r>
    </w:p>
    <w:p w:rsidR="00991133" w:rsidRPr="00991133" w:rsidRDefault="00991133" w:rsidP="00991133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Выполнить окрашивание волос красителями </w:t>
      </w:r>
      <w:r w:rsidRPr="009911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группы. Выполнить укладку волос феном.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gramStart"/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 из каких технологических этапов состоит</w:t>
      </w:r>
      <w:proofErr w:type="gramEnd"/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 окрашивания  волос.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ВАРИАНТ 2.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Компьютерное тестирование. </w:t>
      </w:r>
    </w:p>
    <w:p w:rsidR="00991133" w:rsidRPr="00991133" w:rsidRDefault="00991133" w:rsidP="00991133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 Выполнить окрашивание волос красителями </w:t>
      </w:r>
      <w:r w:rsidRPr="009911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группы. Выполнить укладку волос холодным способом.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 Пояснить, как проводится диагностика волос и кожи головы.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ВАРИАНТ 3.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Компьютерное тестирование. </w:t>
      </w:r>
    </w:p>
    <w:p w:rsidR="00991133" w:rsidRPr="00991133" w:rsidRDefault="00991133" w:rsidP="00991133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Выполнить окрашивание волос красителями </w:t>
      </w:r>
      <w:r w:rsidRPr="009911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группы.</w:t>
      </w:r>
    </w:p>
    <w:p w:rsidR="00991133" w:rsidRPr="00991133" w:rsidRDefault="00991133" w:rsidP="00991133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укладку волос феном.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Перечислить инструменты, применяемые в парикмахерском деле для окрашивания  волос.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4.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Компьютерное тестирование.</w:t>
      </w:r>
    </w:p>
    <w:p w:rsidR="00991133" w:rsidRPr="00991133" w:rsidRDefault="00991133" w:rsidP="0099113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окрашивания волос красителями </w:t>
      </w:r>
      <w:r w:rsidRPr="009911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группы. Выполнить укладку волос феном.</w:t>
      </w:r>
    </w:p>
    <w:p w:rsidR="00991133" w:rsidRPr="00991133" w:rsidRDefault="00991133" w:rsidP="00991133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Перечислить элементы укладки волос.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5.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Компьютерное тестирование.</w:t>
      </w:r>
    </w:p>
    <w:p w:rsidR="00991133" w:rsidRPr="00991133" w:rsidRDefault="00991133" w:rsidP="0099113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</w:t>
      </w:r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мелирование волос на шапочку.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укладку волос.</w:t>
      </w:r>
    </w:p>
    <w:p w:rsidR="00991133" w:rsidRPr="00991133" w:rsidRDefault="00991133" w:rsidP="00991133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виды красителей для окрашивания  волос.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6.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Компьютерное тестирование.</w:t>
      </w:r>
    </w:p>
    <w:p w:rsidR="00991133" w:rsidRPr="00991133" w:rsidRDefault="00991133" w:rsidP="0099113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</w:t>
      </w:r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мелирование волос (</w:t>
      </w:r>
      <w:proofErr w:type="gramStart"/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классическое</w:t>
      </w:r>
      <w:proofErr w:type="gramEnd"/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на фольгу). 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укладку волос при помощи бигуди.</w:t>
      </w:r>
    </w:p>
    <w:p w:rsidR="00991133" w:rsidRPr="00991133" w:rsidRDefault="00991133" w:rsidP="0099113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Обоснуйте выбор типа бигуди.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7.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Компьютерное тестирование.</w:t>
      </w:r>
    </w:p>
    <w:p w:rsidR="00991133" w:rsidRPr="00991133" w:rsidRDefault="00991133" w:rsidP="00991133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</w:t>
      </w:r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мелирование волос (метод «вуали»). 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укладку волос феном.</w:t>
      </w:r>
    </w:p>
    <w:p w:rsidR="00991133" w:rsidRPr="00991133" w:rsidRDefault="00991133" w:rsidP="00991133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группы красителей для окрашивания волос.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8.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Компьютерное тестирование.</w:t>
      </w:r>
    </w:p>
    <w:p w:rsidR="00991133" w:rsidRPr="00991133" w:rsidRDefault="00991133" w:rsidP="00991133">
      <w:pPr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</w:t>
      </w:r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технику  </w:t>
      </w:r>
      <w:proofErr w:type="spellStart"/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балаяж</w:t>
      </w:r>
      <w:proofErr w:type="spellEnd"/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(эффект солнечных бликов). 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укладку волос феном.</w:t>
      </w:r>
    </w:p>
    <w:p w:rsidR="00991133" w:rsidRPr="00991133" w:rsidRDefault="00991133" w:rsidP="0099113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Перечислить основные факторы, влияющие на окрашивание  волос.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9.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Компьютерное тестирование.</w:t>
      </w:r>
    </w:p>
    <w:p w:rsidR="00991133" w:rsidRPr="00991133" w:rsidRDefault="00991133" w:rsidP="00991133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</w:t>
      </w:r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технику  </w:t>
      </w:r>
      <w:proofErr w:type="spellStart"/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балаяж</w:t>
      </w:r>
      <w:proofErr w:type="spellEnd"/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(подчеркнутое каре). 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укладку волос феном.</w:t>
      </w:r>
    </w:p>
    <w:p w:rsidR="00991133" w:rsidRPr="00991133" w:rsidRDefault="00991133" w:rsidP="0099113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Перечислить основные санитарные правила и нормы при подготовительных и заключительных работах по обслуживанию клиентов во время окрашивания   волос.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10.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Компьютерное тестирование.</w:t>
      </w:r>
    </w:p>
    <w:p w:rsidR="00991133" w:rsidRPr="00991133" w:rsidRDefault="00991133" w:rsidP="00991133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технику колорирования «Акцентировка цветом».  Выполнить 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укладку волос феном.</w:t>
      </w:r>
    </w:p>
    <w:p w:rsidR="00991133" w:rsidRPr="00991133" w:rsidRDefault="00991133" w:rsidP="00991133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способы выполнения окрашивания волос и их различия.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ОЦЕНКА ПО УЧЕБНОЙ И ПРОИЗВОДСТВЕННОЙ ПРАКТИКЕ</w:t>
      </w: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Общие положения</w:t>
      </w: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Целью оценки по учебной и производственной практике является оценка профессиональных и общих компетенций, практического опыта и умений. 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Оценка по учебной и производственной практике выставляется на основании результатов выполнения комплексной практической работы и данных аттестационного листа (характеристики профессиональной деятельности обучающегося на практике) с указанием видов работ, выполненных обучающимся во время практики, их объема, качества выполнения в соответствии с технологией и требованиями организации, в которой проходила практика.</w:t>
      </w: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Форма аттестационного листа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АТТЕСТАЦИОННЫЙ ЛИСТ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УЧЕБНОЙ ПРАКТИКЕ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9911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ФИО </w:t>
      </w:r>
      <w:proofErr w:type="gramStart"/>
      <w:r w:rsidRPr="009911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обучающегося</w:t>
      </w:r>
      <w:proofErr w:type="gramEnd"/>
      <w:r w:rsidRPr="009911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№ группы, профессия ___________________________________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________________________________________________________________________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9911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Место проведения практики (организация), наименование, юридический адрес __________________________________________________________________________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__________________________________________________________________________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91133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3. </w:t>
      </w:r>
      <w:r w:rsidRPr="009911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Время проведения практики__________________________________________________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9911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Виды и объем работ, </w:t>
      </w:r>
      <w:proofErr w:type="gramStart"/>
      <w:r w:rsidRPr="009911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выполненные</w:t>
      </w:r>
      <w:proofErr w:type="gramEnd"/>
      <w:r w:rsidRPr="009911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обучающимся во время практики: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9"/>
        <w:gridCol w:w="2057"/>
        <w:gridCol w:w="2805"/>
      </w:tblGrid>
      <w:tr w:rsidR="00991133" w:rsidRPr="00991133" w:rsidTr="00C07623">
        <w:tc>
          <w:tcPr>
            <w:tcW w:w="4029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№ Вид работ</w:t>
            </w:r>
          </w:p>
        </w:tc>
        <w:tc>
          <w:tcPr>
            <w:tcW w:w="2057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Количество час</w:t>
            </w:r>
          </w:p>
        </w:tc>
        <w:tc>
          <w:tcPr>
            <w:tcW w:w="2805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Качество выполнения работ</w:t>
            </w:r>
          </w:p>
        </w:tc>
      </w:tr>
      <w:tr w:rsidR="00991133" w:rsidRPr="00991133" w:rsidTr="00C07623">
        <w:trPr>
          <w:trHeight w:val="1905"/>
        </w:trPr>
        <w:tc>
          <w:tcPr>
            <w:tcW w:w="4029" w:type="dxa"/>
            <w:shd w:val="clear" w:color="auto" w:fill="auto"/>
          </w:tcPr>
          <w:p w:rsidR="00991133" w:rsidRPr="00991133" w:rsidRDefault="00991133" w:rsidP="0099113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Подготовительные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заключительные работы по обслуживанию клиентов при окрашивании волос.</w:t>
            </w:r>
          </w:p>
          <w:p w:rsidR="00991133" w:rsidRPr="00991133" w:rsidRDefault="00991133" w:rsidP="0099113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окрашивания и обесцвечивания волос.</w:t>
            </w:r>
          </w:p>
          <w:p w:rsidR="00991133" w:rsidRPr="00991133" w:rsidRDefault="00991133" w:rsidP="0099113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колорирования волос.</w:t>
            </w:r>
          </w:p>
        </w:tc>
        <w:tc>
          <w:tcPr>
            <w:tcW w:w="2057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54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2805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9911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Качество выполнения работ в соответствии с технологией и (или) требованиями организации, в которой проходила практика 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1133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                                                                                                Подписи руководителя практики,                                                                                                                                 -                                                                                                       ответственного лица организации М.П.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АТТЕСТАЦИОННЫЙ ЛИСТ ПО ПРОИЗВОДСТВЕННОЙ ПРАКТИКЕ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ФИО </w:t>
      </w:r>
      <w:proofErr w:type="gramStart"/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№ группы, профессия ____________________________________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Место проведения практики (организация), наименование, юридический адрес __________________________________________________________________________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3. </w:t>
      </w: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Время проведения практики__________________________________________________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Виды и объем работ, </w:t>
      </w:r>
      <w:proofErr w:type="gramStart"/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выполненные</w:t>
      </w:r>
      <w:proofErr w:type="gramEnd"/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обучающимся во время практики: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9"/>
        <w:gridCol w:w="2057"/>
        <w:gridCol w:w="2805"/>
      </w:tblGrid>
      <w:tr w:rsidR="00991133" w:rsidRPr="00991133" w:rsidTr="00C07623">
        <w:tc>
          <w:tcPr>
            <w:tcW w:w="4029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№ Вид работ</w:t>
            </w:r>
          </w:p>
        </w:tc>
        <w:tc>
          <w:tcPr>
            <w:tcW w:w="2057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Количество час</w:t>
            </w:r>
          </w:p>
        </w:tc>
        <w:tc>
          <w:tcPr>
            <w:tcW w:w="2805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Качество выполнения работ</w:t>
            </w:r>
          </w:p>
        </w:tc>
      </w:tr>
      <w:tr w:rsidR="00991133" w:rsidRPr="00991133" w:rsidTr="00C07623">
        <w:trPr>
          <w:trHeight w:val="2242"/>
        </w:trPr>
        <w:tc>
          <w:tcPr>
            <w:tcW w:w="4029" w:type="dxa"/>
            <w:shd w:val="clear" w:color="auto" w:fill="auto"/>
          </w:tcPr>
          <w:p w:rsidR="00991133" w:rsidRPr="00991133" w:rsidRDefault="00991133" w:rsidP="0099113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Подготовительные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заключительные работы по обслуживанию клиентов при окрашивании волос.</w:t>
            </w:r>
          </w:p>
          <w:p w:rsidR="00991133" w:rsidRPr="00991133" w:rsidRDefault="00991133" w:rsidP="0099113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окрашивания и обесцвечивания волос.</w:t>
            </w:r>
          </w:p>
          <w:p w:rsidR="00991133" w:rsidRPr="00991133" w:rsidRDefault="00991133" w:rsidP="0099113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колорирования волос.</w:t>
            </w:r>
          </w:p>
        </w:tc>
        <w:tc>
          <w:tcPr>
            <w:tcW w:w="2057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42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05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9911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Качество выполнения работ в соответствии с технологией и (или) требованиями организации, в которой проходила практика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Дата                                                                                                Подписи руководителя практики,            -                                                                                                      ответственного лица организации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М.</w:t>
      </w:r>
      <w:proofErr w:type="gramStart"/>
      <w:r w:rsidRPr="0099113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</w:t>
      </w:r>
      <w:proofErr w:type="gramEnd"/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КОНТРОЛЬНО-ОЦЕНОЧНЫЕ МАТЕРИАЛЫ ДЛЯ ПРОВЕДЕНИЯ ЭКЗАМЕНА (квалификационного)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ПАСПОРТ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 НАЗНАЧЕНИЕ: </w:t>
      </w: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 предназначен для контроля и оценки результатов освоения профессионального модуля </w:t>
      </w:r>
      <w:r w:rsidRPr="009911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ПМ.03 </w:t>
      </w:r>
      <w:r w:rsidRPr="00991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Выполнение окрашивания волос</w:t>
      </w:r>
      <w:r w:rsidRPr="00991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профессии СПО </w:t>
      </w: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43.01.02  Парикмахер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Профессиональные компетенции: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ПК3.1. Выполнять </w:t>
      </w:r>
      <w:proofErr w:type="gramStart"/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подготовительные</w:t>
      </w:r>
      <w:proofErr w:type="gramEnd"/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по обслуживанию клиентов.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3.2. Выполнять окрашивание и обесцвечивание волос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ПК 3.3. Выполнять колорирование волос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ПК 3.4. Выполнять </w:t>
      </w:r>
      <w:proofErr w:type="gramStart"/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заключительные</w:t>
      </w:r>
      <w:proofErr w:type="gramEnd"/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по обслуживанию клиентов.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II ЗАДАНИЯ ДЛЯ </w:t>
      </w:r>
      <w:proofErr w:type="gramStart"/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ЭКЗАМЕНУЮЩИХСЯ</w:t>
      </w:r>
      <w:proofErr w:type="gramEnd"/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Вариант 1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Инструкция: </w:t>
      </w: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Внимательно прочитайте задание. Вы можете воспользоваться: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Инструкционно-технологическая карта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Задание: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1)Компьютерное тестирование. </w:t>
      </w:r>
    </w:p>
    <w:p w:rsidR="00991133" w:rsidRPr="00991133" w:rsidRDefault="00991133" w:rsidP="00991133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Выполнить окрашивание волос красителями </w:t>
      </w:r>
      <w:r w:rsidRPr="009911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группы. Выполнить укладку волос феном.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gramStart"/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 из каких технологических этапов состоит</w:t>
      </w:r>
      <w:proofErr w:type="gramEnd"/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 окрашивания  волос.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Вариант 2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Инструкция: </w:t>
      </w: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Внимательно прочитайте задание. Вы можете воспользоваться: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Инструкционно-технологическая карта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Задание: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Компьютерное тестирование. </w:t>
      </w:r>
    </w:p>
    <w:p w:rsidR="00991133" w:rsidRPr="00991133" w:rsidRDefault="00991133" w:rsidP="00991133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 Выполнить окрашивание волос красителями </w:t>
      </w:r>
      <w:r w:rsidRPr="009911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группы. Выполнить укладку волос холодным способом.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 Пояснить, как проводится диагностика волос и кожи головы.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Вариант 3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Инструкция: </w:t>
      </w: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Внимательно прочитайте задание. Вы можете воспользоваться: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Инструкционно-технологическая карта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Задание: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Компьютерное тестирование. </w:t>
      </w:r>
    </w:p>
    <w:p w:rsidR="00991133" w:rsidRPr="00991133" w:rsidRDefault="00991133" w:rsidP="00991133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Выполнить окрашивание волос красителями </w:t>
      </w:r>
      <w:r w:rsidRPr="009911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группы.</w:t>
      </w:r>
    </w:p>
    <w:p w:rsidR="00991133" w:rsidRPr="00991133" w:rsidRDefault="00991133" w:rsidP="00991133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укладку волос феном.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Перечислить инструменты, применяемые в парикмахерском деле для окрашивания  волос.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4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Инструкция: </w:t>
      </w: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Внимательно прочитайте задание. Вы можете воспользоваться</w:t>
      </w:r>
      <w:proofErr w:type="gramStart"/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gramEnd"/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Инструкционно-технологическая карта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Задание: </w:t>
      </w:r>
    </w:p>
    <w:p w:rsidR="00991133" w:rsidRPr="00991133" w:rsidRDefault="00991133" w:rsidP="0099113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Компьютерное тестирование.</w:t>
      </w:r>
    </w:p>
    <w:p w:rsidR="00991133" w:rsidRPr="00991133" w:rsidRDefault="00991133" w:rsidP="0099113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окрашивания волос красителями </w:t>
      </w:r>
      <w:r w:rsidRPr="009911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группы. Выполнить укладку волос феном.</w:t>
      </w:r>
    </w:p>
    <w:p w:rsidR="00991133" w:rsidRPr="00991133" w:rsidRDefault="00991133" w:rsidP="00991133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Перечислить элементы укладки волос.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5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Инструкция: </w:t>
      </w: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Внимательно прочитайте задание. Вы можете воспользоваться: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Инструкционно-технологическая карта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Задание: </w:t>
      </w:r>
    </w:p>
    <w:p w:rsidR="00991133" w:rsidRPr="00991133" w:rsidRDefault="00991133" w:rsidP="0099113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Компьютерное тестирование.</w:t>
      </w:r>
    </w:p>
    <w:p w:rsidR="00991133" w:rsidRPr="00991133" w:rsidRDefault="00991133" w:rsidP="00991133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</w:t>
      </w:r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мелирование волос на шапочку.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укладку волос.</w:t>
      </w:r>
    </w:p>
    <w:p w:rsidR="00991133" w:rsidRPr="00991133" w:rsidRDefault="00991133" w:rsidP="00991133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виды красителей для окрашивания  волос.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6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Инструкция: </w:t>
      </w: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Внимательно прочитайте задание. Вы можете воспользоваться</w:t>
      </w:r>
      <w:proofErr w:type="gramStart"/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gramEnd"/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Инструкционно-технологическая карта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Задание: </w:t>
      </w:r>
    </w:p>
    <w:p w:rsidR="00991133" w:rsidRPr="00991133" w:rsidRDefault="00991133" w:rsidP="0099113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Компьютерное тестирование.</w:t>
      </w:r>
    </w:p>
    <w:p w:rsidR="00991133" w:rsidRPr="00991133" w:rsidRDefault="00991133" w:rsidP="00991133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</w:t>
      </w:r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мелирование волос (</w:t>
      </w:r>
      <w:proofErr w:type="gramStart"/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классическое</w:t>
      </w:r>
      <w:proofErr w:type="gramEnd"/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на фольгу). 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укладку волос при помощи бигуди.</w:t>
      </w:r>
    </w:p>
    <w:p w:rsidR="00991133" w:rsidRPr="00991133" w:rsidRDefault="00991133" w:rsidP="0099113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Обоснуйте выбор типа бигуди.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Вариант 7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Инструкция: </w:t>
      </w: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Внимательно прочитайте задание. Вы можете воспользоваться: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Инструкционно-технологическая карта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Задание:</w:t>
      </w:r>
    </w:p>
    <w:p w:rsidR="00991133" w:rsidRPr="00991133" w:rsidRDefault="00991133" w:rsidP="0099113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Компьютерное тестирование.</w:t>
      </w:r>
    </w:p>
    <w:p w:rsidR="00991133" w:rsidRPr="00991133" w:rsidRDefault="00991133" w:rsidP="00991133">
      <w:pPr>
        <w:widowControl w:val="0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</w:t>
      </w:r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мелирование волос (метод «вуали»). 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укладку волос феном.</w:t>
      </w:r>
    </w:p>
    <w:p w:rsidR="00991133" w:rsidRPr="00991133" w:rsidRDefault="00991133" w:rsidP="00991133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группы красителей для окрашивания волос.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8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Инструкция: </w:t>
      </w: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Внимательно прочитайте задание. Вы можете воспользоваться: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Инструкционно-технологическая карта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Задание: </w:t>
      </w:r>
    </w:p>
    <w:p w:rsidR="00991133" w:rsidRPr="00991133" w:rsidRDefault="00991133" w:rsidP="0099113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Компьютерное тестирование.</w:t>
      </w:r>
    </w:p>
    <w:p w:rsidR="00991133" w:rsidRPr="00991133" w:rsidRDefault="00991133" w:rsidP="00991133">
      <w:pPr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</w:t>
      </w:r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технику  </w:t>
      </w:r>
      <w:proofErr w:type="spellStart"/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балаяж</w:t>
      </w:r>
      <w:proofErr w:type="spellEnd"/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(эффект солнечных бликов). 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укладку волос феном.</w:t>
      </w:r>
    </w:p>
    <w:p w:rsidR="00991133" w:rsidRPr="00991133" w:rsidRDefault="00991133" w:rsidP="0099113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Перечислить основные факторы, влияющие на окрашивание  волос.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9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Инструкция: </w:t>
      </w: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Внимательно прочитайте задание. Вы можете воспользоваться: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Инструкционно-технологическая карта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Задание: </w:t>
      </w:r>
    </w:p>
    <w:p w:rsidR="00991133" w:rsidRPr="00991133" w:rsidRDefault="00991133" w:rsidP="0099113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Компьютерное тестирование.</w:t>
      </w:r>
    </w:p>
    <w:p w:rsidR="00991133" w:rsidRPr="00991133" w:rsidRDefault="00991133" w:rsidP="00991133">
      <w:pPr>
        <w:widowControl w:val="0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</w:t>
      </w:r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технику  </w:t>
      </w:r>
      <w:proofErr w:type="spellStart"/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балаяж</w:t>
      </w:r>
      <w:proofErr w:type="spellEnd"/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(подчеркнутое каре). 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укладку волос феном.</w:t>
      </w:r>
    </w:p>
    <w:p w:rsidR="00991133" w:rsidRPr="00991133" w:rsidRDefault="00991133" w:rsidP="0099113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Перечислить основные санитарные правила и нормы при подготовительных и заключительных работах по обслуживанию клиентов во время окрашивания   волос.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10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Инструкция: </w:t>
      </w: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Внимательно прочитайте задание. Вы можете воспользоваться</w:t>
      </w:r>
      <w:proofErr w:type="gramStart"/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gramEnd"/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Инструкционно-технологическая карта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Компьютерное тестирование.</w:t>
      </w:r>
    </w:p>
    <w:p w:rsidR="00991133" w:rsidRPr="00991133" w:rsidRDefault="00991133" w:rsidP="00991133">
      <w:pPr>
        <w:widowControl w:val="0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</w:t>
      </w:r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технику  </w:t>
      </w:r>
      <w:proofErr w:type="spellStart"/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балаяж</w:t>
      </w:r>
      <w:proofErr w:type="spellEnd"/>
      <w:r w:rsidRPr="00991133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(подчеркнутое каре). </w:t>
      </w:r>
      <w:r w:rsidRPr="0099113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укладку волос феном.</w:t>
      </w:r>
    </w:p>
    <w:p w:rsidR="00991133" w:rsidRPr="00991133" w:rsidRDefault="00991133" w:rsidP="0099113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Перечислить основные санитарные правила и нормы при подготовительных и заключительных работах по обслуживанию клиентов во время окрашивания   волос.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III ПАКЕТ ЭКЗАМЕНАТОРА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Количество вариантов задания для </w:t>
      </w:r>
      <w:proofErr w:type="gramStart"/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экзаменующегося</w:t>
      </w:r>
      <w:proofErr w:type="gramEnd"/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Время выполнения задания - 6 часов.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Методические пособия: </w:t>
      </w:r>
      <w:r w:rsidRPr="00991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Инструкционно-технологические карты. </w:t>
      </w: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7"/>
        <w:gridCol w:w="4301"/>
        <w:gridCol w:w="1683"/>
      </w:tblGrid>
      <w:tr w:rsidR="00991133" w:rsidRPr="00991133" w:rsidTr="00C07623">
        <w:tc>
          <w:tcPr>
            <w:tcW w:w="3287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Основные профессиональные компетенции</w:t>
            </w:r>
          </w:p>
        </w:tc>
        <w:tc>
          <w:tcPr>
            <w:tcW w:w="4301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Показатели оценки результата</w:t>
            </w:r>
          </w:p>
        </w:tc>
        <w:tc>
          <w:tcPr>
            <w:tcW w:w="1683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Оценка</w:t>
            </w:r>
          </w:p>
        </w:tc>
      </w:tr>
      <w:tr w:rsidR="00991133" w:rsidRPr="00991133" w:rsidTr="00C07623">
        <w:tc>
          <w:tcPr>
            <w:tcW w:w="3287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ПК3.1. Выполнять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подготовительные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по обслуживанию клиентов.</w:t>
            </w:r>
          </w:p>
        </w:tc>
        <w:tc>
          <w:tcPr>
            <w:tcW w:w="4301" w:type="dxa"/>
            <w:shd w:val="clear" w:color="auto" w:fill="auto"/>
          </w:tcPr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санитарных правил и норм (СанПиНы) при подготовительных работах по обслуживанию клиентов во время окрашивания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законодательные акты в сфере бытового обслуживания;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рабочего места во время окрашивания волос (подготовка рабочего места, инструментов, приглашение клиента в кресло, диалог, мытье рук и дезинфекция инструментов);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диагностика волос и кожи головы (заболевание волос и кожи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 и качество волос, их состояние, направление роста)</w:t>
            </w:r>
          </w:p>
        </w:tc>
        <w:tc>
          <w:tcPr>
            <w:tcW w:w="1683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1133" w:rsidRPr="00991133" w:rsidTr="00C07623">
        <w:tc>
          <w:tcPr>
            <w:tcW w:w="3287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3.2. Выполнять окрашивание и обесцвечивание волос.</w:t>
            </w:r>
          </w:p>
        </w:tc>
        <w:tc>
          <w:tcPr>
            <w:tcW w:w="4301" w:type="dxa"/>
            <w:shd w:val="clear" w:color="auto" w:fill="auto"/>
          </w:tcPr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санитарных норм и правил (СанПиНы) при окрашивании и обесцвечивании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выбор инструмента, приспособлений и препаратов при выполнении окрашивания и обесцвечивания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технологических процессов при окрашивании и обесцвечивании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приемов пользования парикмахерскими инструментами при окрашивании и обесцвечивании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времени на выполнение окрашивания и обесцвечивания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критерий оценки качества окрашивания и обесцвечивания волос.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1133" w:rsidRPr="00991133" w:rsidTr="00C07623">
        <w:tc>
          <w:tcPr>
            <w:tcW w:w="3287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3.3. Выполнять колорирование волос.</w:t>
            </w:r>
          </w:p>
        </w:tc>
        <w:tc>
          <w:tcPr>
            <w:tcW w:w="4301" w:type="dxa"/>
            <w:shd w:val="clear" w:color="auto" w:fill="auto"/>
          </w:tcPr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санитарных норм и правил (СанПиНы) при колорировании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выбор инструмента, приспособлений и препаратов при выполнении колорирования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технологических процессов при колорировании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выполнение приемов пользования парикмахерскими инструментами при колорировании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времени на выполнение колорирования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критерий оценки качества колорирования волос.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1133" w:rsidRPr="00991133" w:rsidTr="00C07623">
        <w:tc>
          <w:tcPr>
            <w:tcW w:w="3287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ПК 3.4. Выполнять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заключительные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по обслуживанию клиентов.</w:t>
            </w:r>
          </w:p>
        </w:tc>
        <w:tc>
          <w:tcPr>
            <w:tcW w:w="4301" w:type="dxa"/>
            <w:shd w:val="clear" w:color="auto" w:fill="auto"/>
          </w:tcPr>
          <w:p w:rsidR="00991133" w:rsidRPr="00991133" w:rsidRDefault="00991133" w:rsidP="00991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санитарных норм и правил (СанПиНы) при заключительных работах по обслуживанию клиентов во время окрашивания волос;</w:t>
            </w:r>
          </w:p>
          <w:p w:rsidR="00991133" w:rsidRPr="00991133" w:rsidRDefault="00991133" w:rsidP="00991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законодательные акты в сфере бытового обслуживания;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ОЦЕНОЧНАЯ ВЕДОМОСТЬ ПО ПРОФЕССИОНАЛЬНОМУ МОДУЛЮ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991133" w:rsidRPr="00991133" w:rsidTr="00C07623">
        <w:tc>
          <w:tcPr>
            <w:tcW w:w="9570" w:type="dxa"/>
            <w:gridSpan w:val="3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ОЦЕНОЧНАЯ ВЕДОМОСТЬ ПО ПРОФЕССИОНАЛЬНОМУ МОДУЛЮ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____МДК 03  Окрашивание волос_____________ ______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                  </w:t>
            </w:r>
            <w:r w:rsidRPr="0099113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код и наименование профессионального модуля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ФИО ____________________________________________________________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обучающийся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на _______ курсе по специальности СПО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</w:t>
            </w:r>
            <w:r w:rsidRPr="00991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43.01.02  Парикмахер____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код и наименование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освои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л(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а) программу профессионального модуля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_Окрашивание волос_ </w:t>
            </w:r>
            <w:r w:rsidRPr="0099113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наименование профессионального модуля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«__»._____.20__ г. по «___»._______.20__ г.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Результаты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промежуточной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аттестации по элементам профессионального модуля </w:t>
            </w:r>
            <w:r w:rsidRPr="0099113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(если предусмотрено учебным планом)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1133" w:rsidRPr="00991133" w:rsidTr="00C07623"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Элементы модуля </w:t>
            </w: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(код и наименование МДК, код практик)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Формы промежуточной аттестации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Оценка</w:t>
            </w:r>
          </w:p>
        </w:tc>
      </w:tr>
      <w:tr w:rsidR="00991133" w:rsidRPr="00991133" w:rsidTr="00C07623"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МДК 03 Окрашивание волос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1133" w:rsidRPr="00991133" w:rsidTr="00C07623"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УП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1133" w:rsidRPr="00991133" w:rsidTr="00C07623"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ПП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1133" w:rsidRPr="00991133" w:rsidTr="00C07623"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Коды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проверяемых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компетенций 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Показатели оценки результата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Оценка (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освоен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/ не освоен)</w:t>
            </w:r>
          </w:p>
        </w:tc>
      </w:tr>
      <w:tr w:rsidR="00991133" w:rsidRPr="00991133" w:rsidTr="00C07623"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ПК3.1. Выполнять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подготовительные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по обслуживанию клиентов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санитарных правил и норм (СанПиНы) при подготовительных работах по обслуживанию клиентов во время окрашивания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рабочего места во время окрашивания волос (подготовка рабочего места, инструментов, приглашение клиента в кресло, диалог, мытье рук и дезинфекция инструментов);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диагностика волос и кожи головы (заболевание волос и кожи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 и качество волос, их состояние, направление роста)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91133" w:rsidRPr="00991133" w:rsidTr="00C07623"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3.2. Выполнять окрашивание и обесцвечивание волос.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санитарных норм и правил (СанПиНы) при окрашивании и обесцвечивании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выбор инструмента, приспособлений и препаратов при выполнении окрашивания и обесцвечивания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технологических процессов при окрашивании и обесцвечивании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приемов пользования парикмахерскими инструментами при окрашивании и обесцвечивании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времени на выполнение окрашивания и обесцвечивания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критерий оценки качества окрашивания и обесцвечивания волос.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91133" w:rsidRPr="00991133" w:rsidTr="00C07623"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3.3. Выполнять колорирование волос.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санитарных норм и правил (СанПиНы) при колорировании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выбор инструмента, приспособлений и препаратов при выполнении колорирования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выполнение технологических процессов при колорировании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приемов пользования парикмахерскими инструментами при колорировании волос;</w:t>
            </w:r>
          </w:p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времени на выполнение колорирования волос;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соблюдение критерий оценки качества колорирования волос.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91133" w:rsidRPr="00991133" w:rsidTr="00C07623"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ПК 3.4. Выполнять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заключительные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по обслуживанию клиентов.</w:t>
            </w: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9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санитарных норм и правил (СанПиНы) при заключительных работах по обслуживанию клиентов во время окрашивания волос;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91133" w:rsidRPr="00991133" w:rsidTr="00C07623">
        <w:tc>
          <w:tcPr>
            <w:tcW w:w="9570" w:type="dxa"/>
            <w:gridSpan w:val="3"/>
            <w:shd w:val="clear" w:color="auto" w:fill="auto"/>
          </w:tcPr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9113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Дата ___ . ___. 20___  Подписи членов экзаменационной комиссии</w:t>
            </w: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91133" w:rsidRPr="00991133" w:rsidRDefault="00991133" w:rsidP="00991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</w:t>
      </w:r>
      <w:r w:rsidRPr="00991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 </w:t>
      </w:r>
      <w:r w:rsidRPr="009911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МДК 03</w:t>
      </w:r>
    </w:p>
    <w:p w:rsidR="00991133" w:rsidRPr="00991133" w:rsidRDefault="00991133" w:rsidP="00991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Окрашивание волос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Вторая цифра в номере краски означает: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основной цветовой оттенок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уровень, глубину тона краски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цветовой нюанс краски 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чем смешивают </w:t>
      </w:r>
      <w:proofErr w:type="gramStart"/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стойкие</w:t>
      </w:r>
      <w:proofErr w:type="gramEnd"/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крем-краски: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с тонирующим средством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басмой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окислителем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базовый тон клиента 5-й, а желаемый 9-й (натуральный блондин), сначала необходимо произвести: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proofErr w:type="spellStart"/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тонирование</w:t>
      </w:r>
      <w:proofErr w:type="spellEnd"/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волос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осветление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proofErr w:type="spellStart"/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предпигментацию</w:t>
      </w:r>
      <w:proofErr w:type="spellEnd"/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Красящие вещества классифицируются по: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по способам воздействия, стойкости и химическому составу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по длительности и температуре воздействия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по фирмам-производителям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Красители растительного происхождения: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закрашивают седину на 100%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укрепляют структуру волос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могут эффективно осветлять волосы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 процессы протекают в волосах в ходе осветления: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насыщение волос искусственным пигментом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разрушение пигмента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нейтрализация красящих веществ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первичном обесцвечивании состав наносим: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на продольную область волос, а затем на концы, отступая приблизительно на 2 см от кожи головы, в конце наносим смесь на корни волос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на корни и концы волос, а затем распределяем по всей длине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только на покровные волосы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Специальная силиконовая шапка используется для: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мелирования коротких волос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мелирования длинных волос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мелирования вьющихся волос средней длины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Разноцветную фольгу для окрашивания используют для: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proofErr w:type="gramStart"/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послойного</w:t>
      </w:r>
      <w:proofErr w:type="gramEnd"/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мелирования штопкой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proofErr w:type="spellStart"/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балояжа</w:t>
      </w:r>
      <w:proofErr w:type="spellEnd"/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колорирования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результате осветления темных волос могут появиться: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оранжево-желтые оттенки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б) серо-зеленые оттенки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платиново-лиловые оттенки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Осветляющее действие обеспечивается выделением в результате протекающей химической реакции: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кислорода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водорода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азота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Восстановители помогают: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раскрыть чешуйки кутикулы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закрыть чешуйки кутикулы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избавиться от желтых пигментов.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появлении у клиента аллергической реакции следует: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продолжать осветление 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удалить остатки препарата проточной водой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сделать менее концентрированным осветляющий состав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Цикл роста волос состоит из фаз: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начальной и конечной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быстрой, средней и медленной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proofErr w:type="spellStart"/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анагенной</w:t>
      </w:r>
      <w:proofErr w:type="spellEnd"/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катагенной</w:t>
      </w:r>
      <w:proofErr w:type="spellEnd"/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телогенной</w:t>
      </w:r>
      <w:proofErr w:type="spellEnd"/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Хранят перекись водорода: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во флаконах из прозрачного стекла на свету и в тепле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в металлических флаконах при температуре – 20 градусов, в холодильнике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в стеклянных сосудах из </w:t>
      </w:r>
      <w:proofErr w:type="gramStart"/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темного</w:t>
      </w:r>
      <w:proofErr w:type="gramEnd"/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стекла, в прохладном месте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окончания обслуживания клиента парикмахер должен: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вымыть руки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вытереть зеркало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сверить списки посетителей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Стойкость красителей четвертой группы зависит: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от способа применения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от структуры волос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ни от чего не зависит 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Хна имеет свойства: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щелочные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кислотные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дубильные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приготовления хны необходима вода: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кипящая(100)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горячая (около 80)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теплая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91133" w:rsidRPr="00991133" w:rsidRDefault="00991133" w:rsidP="00991133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Смывать с волос хну или басму следует: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теплой водой, затем шампунем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теплой водой без шампуня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в) хну без шампуня, басму с шампунем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Ключ:</w:t>
      </w:r>
    </w:p>
    <w:p w:rsidR="00991133" w:rsidRPr="00991133" w:rsidRDefault="00991133" w:rsidP="009911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</w:p>
    <w:p w:rsidR="00991133" w:rsidRPr="00991133" w:rsidRDefault="00991133" w:rsidP="0099113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91133" w:rsidRPr="00991133" w:rsidRDefault="00991133" w:rsidP="009911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A55FA8" w:rsidRDefault="00991133"/>
    <w:sectPr w:rsidR="00A55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126"/>
    <w:multiLevelType w:val="hybridMultilevel"/>
    <w:tmpl w:val="842E5E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14088"/>
    <w:multiLevelType w:val="hybridMultilevel"/>
    <w:tmpl w:val="E9949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C2E0B"/>
    <w:multiLevelType w:val="hybridMultilevel"/>
    <w:tmpl w:val="CBAE5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223A5"/>
    <w:multiLevelType w:val="hybridMultilevel"/>
    <w:tmpl w:val="AE545F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C55C9"/>
    <w:multiLevelType w:val="hybridMultilevel"/>
    <w:tmpl w:val="651660AA"/>
    <w:lvl w:ilvl="0" w:tplc="8374A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540D43"/>
    <w:multiLevelType w:val="hybridMultilevel"/>
    <w:tmpl w:val="87FE8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605482"/>
    <w:multiLevelType w:val="hybridMultilevel"/>
    <w:tmpl w:val="409C19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016F5B"/>
    <w:multiLevelType w:val="hybridMultilevel"/>
    <w:tmpl w:val="98624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1B78EE"/>
    <w:multiLevelType w:val="hybridMultilevel"/>
    <w:tmpl w:val="E2046BA4"/>
    <w:lvl w:ilvl="0" w:tplc="1CE4B1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CC5CF0"/>
    <w:multiLevelType w:val="hybridMultilevel"/>
    <w:tmpl w:val="E2067D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D8958C0"/>
    <w:multiLevelType w:val="hybridMultilevel"/>
    <w:tmpl w:val="6E3ED6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866628"/>
    <w:multiLevelType w:val="hybridMultilevel"/>
    <w:tmpl w:val="037611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DD0CC3"/>
    <w:multiLevelType w:val="hybridMultilevel"/>
    <w:tmpl w:val="5F689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CF41AE"/>
    <w:multiLevelType w:val="hybridMultilevel"/>
    <w:tmpl w:val="366E8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B6C6E"/>
    <w:multiLevelType w:val="hybridMultilevel"/>
    <w:tmpl w:val="272ACE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F773FD"/>
    <w:multiLevelType w:val="hybridMultilevel"/>
    <w:tmpl w:val="C22498D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57388"/>
    <w:multiLevelType w:val="hybridMultilevel"/>
    <w:tmpl w:val="18469B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3A2197"/>
    <w:multiLevelType w:val="hybridMultilevel"/>
    <w:tmpl w:val="86A861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1"/>
  </w:num>
  <w:num w:numId="5">
    <w:abstractNumId w:val="15"/>
  </w:num>
  <w:num w:numId="6">
    <w:abstractNumId w:val="12"/>
  </w:num>
  <w:num w:numId="7">
    <w:abstractNumId w:val="8"/>
  </w:num>
  <w:num w:numId="8">
    <w:abstractNumId w:val="5"/>
  </w:num>
  <w:num w:numId="9">
    <w:abstractNumId w:val="13"/>
  </w:num>
  <w:num w:numId="10">
    <w:abstractNumId w:val="2"/>
  </w:num>
  <w:num w:numId="11">
    <w:abstractNumId w:val="10"/>
  </w:num>
  <w:num w:numId="12">
    <w:abstractNumId w:val="1"/>
  </w:num>
  <w:num w:numId="13">
    <w:abstractNumId w:val="7"/>
  </w:num>
  <w:num w:numId="14">
    <w:abstractNumId w:val="14"/>
  </w:num>
  <w:num w:numId="15">
    <w:abstractNumId w:val="16"/>
  </w:num>
  <w:num w:numId="16">
    <w:abstractNumId w:val="0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133"/>
    <w:rsid w:val="00991133"/>
    <w:rsid w:val="00A74768"/>
    <w:rsid w:val="00D2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3222</Words>
  <Characters>18372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2021-10-20T14:33:00Z</dcterms:created>
  <dcterms:modified xsi:type="dcterms:W3CDTF">2021-10-20T14:34:00Z</dcterms:modified>
</cp:coreProperties>
</file>