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DF" w:rsidRDefault="005A44FE">
      <w:pPr>
        <w:spacing w:before="68"/>
        <w:ind w:left="972" w:right="758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E76BDF" w:rsidRDefault="005A44FE">
      <w:pPr>
        <w:spacing w:before="184"/>
        <w:ind w:left="967" w:right="758"/>
        <w:jc w:val="center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E76BDF" w:rsidRDefault="005A44FE">
      <w:pPr>
        <w:spacing w:before="184"/>
        <w:ind w:left="959" w:right="758"/>
        <w:jc w:val="center"/>
        <w:rPr>
          <w:b/>
          <w:i/>
          <w:sz w:val="28"/>
        </w:rPr>
      </w:pPr>
      <w:r>
        <w:rPr>
          <w:b/>
          <w:i/>
          <w:sz w:val="32"/>
        </w:rPr>
        <w:t>по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учебной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дисциплине</w:t>
      </w:r>
      <w:r>
        <w:rPr>
          <w:b/>
          <w:i/>
          <w:spacing w:val="1"/>
          <w:sz w:val="32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3"/>
          <w:sz w:val="28"/>
        </w:rPr>
        <w:t xml:space="preserve"> </w:t>
      </w:r>
      <w:r>
        <w:rPr>
          <w:b/>
          <w:i/>
          <w:sz w:val="28"/>
        </w:rPr>
        <w:t>материаловедения</w:t>
      </w:r>
    </w:p>
    <w:p w:rsidR="00E76BDF" w:rsidRDefault="005A44FE">
      <w:pPr>
        <w:spacing w:before="175" w:line="357" w:lineRule="auto"/>
        <w:ind w:left="1034" w:right="758"/>
        <w:jc w:val="center"/>
        <w:rPr>
          <w:sz w:val="32"/>
        </w:rPr>
      </w:pPr>
      <w:r>
        <w:rPr>
          <w:sz w:val="32"/>
        </w:rPr>
        <w:t>по</w:t>
      </w:r>
      <w:r>
        <w:rPr>
          <w:spacing w:val="-2"/>
          <w:sz w:val="32"/>
        </w:rPr>
        <w:t xml:space="preserve"> </w:t>
      </w:r>
      <w:r>
        <w:rPr>
          <w:sz w:val="32"/>
        </w:rPr>
        <w:t>специальности</w:t>
      </w:r>
      <w:r>
        <w:rPr>
          <w:spacing w:val="2"/>
          <w:sz w:val="32"/>
        </w:rPr>
        <w:t xml:space="preserve"> </w:t>
      </w:r>
    </w:p>
    <w:p w:rsidR="00E76BDF" w:rsidRDefault="007C75C1">
      <w:pPr>
        <w:pStyle w:val="a4"/>
        <w:spacing w:before="8"/>
        <w:ind w:left="4376"/>
      </w:pPr>
      <w:r>
        <w:t>18466</w:t>
      </w:r>
      <w:r w:rsidR="005A44FE">
        <w:rPr>
          <w:spacing w:val="-4"/>
        </w:rPr>
        <w:t xml:space="preserve"> </w:t>
      </w:r>
      <w:r w:rsidR="005A44FE">
        <w:t>Слесарь</w:t>
      </w:r>
      <w:r>
        <w:t xml:space="preserve"> МСР</w:t>
      </w: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52"/>
        </w:rPr>
      </w:pPr>
    </w:p>
    <w:p w:rsidR="00E76BDF" w:rsidRDefault="005A44FE">
      <w:pPr>
        <w:pStyle w:val="a4"/>
        <w:ind w:right="758"/>
        <w:jc w:val="center"/>
      </w:pPr>
      <w:r>
        <w:t>Разработчик:</w:t>
      </w:r>
      <w:r>
        <w:rPr>
          <w:spacing w:val="-8"/>
        </w:rPr>
        <w:t xml:space="preserve"> </w:t>
      </w:r>
      <w:r>
        <w:t>Г.А.</w:t>
      </w:r>
      <w:r w:rsidR="007C75C1">
        <w:t xml:space="preserve"> </w:t>
      </w:r>
      <w:r>
        <w:t>Прошин,</w:t>
      </w:r>
      <w:r>
        <w:rPr>
          <w:spacing w:val="-7"/>
        </w:rPr>
        <w:t xml:space="preserve"> </w:t>
      </w:r>
      <w:r>
        <w:t>преподаватель</w:t>
      </w: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E76BDF" w:rsidRDefault="005A44FE">
      <w:pPr>
        <w:pStyle w:val="1"/>
        <w:spacing w:before="66" w:line="319" w:lineRule="exact"/>
      </w:pPr>
      <w:bookmarkStart w:id="0" w:name="Область_применения"/>
      <w:bookmarkEnd w:id="0"/>
      <w:r>
        <w:t>Область</w:t>
      </w:r>
      <w:r>
        <w:rPr>
          <w:spacing w:val="-10"/>
        </w:rPr>
        <w:t xml:space="preserve"> </w:t>
      </w:r>
      <w:r>
        <w:t>применения</w:t>
      </w:r>
    </w:p>
    <w:p w:rsidR="007C75C1" w:rsidRDefault="005A44FE">
      <w:pPr>
        <w:spacing w:line="242" w:lineRule="auto"/>
        <w:ind w:left="333" w:right="515"/>
        <w:rPr>
          <w:spacing w:val="2"/>
          <w:sz w:val="28"/>
        </w:rPr>
      </w:pPr>
      <w:r>
        <w:rPr>
          <w:sz w:val="28"/>
        </w:rPr>
        <w:t>Комплект оценочных 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 для проверки результатов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дисциплины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материаловедения</w:t>
      </w:r>
    </w:p>
    <w:p w:rsidR="00E76BDF" w:rsidRDefault="005A44FE">
      <w:pPr>
        <w:spacing w:line="242" w:lineRule="auto"/>
        <w:ind w:left="333" w:right="515"/>
        <w:rPr>
          <w:b/>
          <w:sz w:val="28"/>
        </w:rPr>
      </w:pPr>
      <w:r>
        <w:rPr>
          <w:b/>
          <w:sz w:val="28"/>
        </w:rPr>
        <w:t>Комплект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позволяет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оцен</w:t>
      </w:r>
      <w:r>
        <w:rPr>
          <w:b/>
          <w:sz w:val="28"/>
        </w:rPr>
        <w:t>ивать:</w:t>
      </w:r>
    </w:p>
    <w:p w:rsidR="00E76BDF" w:rsidRDefault="005A44FE">
      <w:pPr>
        <w:pStyle w:val="1"/>
        <w:spacing w:line="315" w:lineRule="exact"/>
      </w:pPr>
      <w:r>
        <w:t>1.1.1.Освоенные</w:t>
      </w:r>
      <w:r>
        <w:rPr>
          <w:spacing w:val="-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умения:</w:t>
      </w:r>
    </w:p>
    <w:p w:rsidR="00E76BDF" w:rsidRDefault="005A44FE">
      <w:pPr>
        <w:tabs>
          <w:tab w:val="left" w:pos="889"/>
          <w:tab w:val="left" w:pos="1308"/>
          <w:tab w:val="left" w:pos="2727"/>
          <w:tab w:val="left" w:pos="4046"/>
          <w:tab w:val="left" w:pos="4473"/>
          <w:tab w:val="left" w:pos="6636"/>
          <w:tab w:val="left" w:pos="8366"/>
          <w:tab w:val="left" w:pos="10687"/>
        </w:tabs>
        <w:ind w:left="333" w:right="122"/>
        <w:rPr>
          <w:sz w:val="28"/>
        </w:rPr>
      </w:pPr>
      <w:r>
        <w:rPr>
          <w:i/>
          <w:sz w:val="28"/>
        </w:rPr>
        <w:t>З1</w:t>
      </w:r>
      <w:r>
        <w:rPr>
          <w:i/>
          <w:sz w:val="28"/>
        </w:rPr>
        <w:tab/>
      </w:r>
      <w:r>
        <w:rPr>
          <w:sz w:val="28"/>
        </w:rPr>
        <w:t>–</w:t>
      </w:r>
      <w:r>
        <w:rPr>
          <w:sz w:val="28"/>
        </w:rPr>
        <w:tab/>
        <w:t>основные</w:t>
      </w:r>
      <w:r>
        <w:rPr>
          <w:sz w:val="28"/>
        </w:rPr>
        <w:tab/>
        <w:t>свойства</w:t>
      </w:r>
      <w:r>
        <w:rPr>
          <w:sz w:val="28"/>
        </w:rPr>
        <w:tab/>
        <w:t>и</w:t>
      </w:r>
      <w:r>
        <w:rPr>
          <w:sz w:val="28"/>
        </w:rPr>
        <w:tab/>
        <w:t>классификацию</w:t>
      </w:r>
      <w:r>
        <w:rPr>
          <w:sz w:val="28"/>
        </w:rPr>
        <w:tab/>
        <w:t>материалов,</w:t>
      </w:r>
      <w:r>
        <w:rPr>
          <w:sz w:val="28"/>
        </w:rPr>
        <w:tab/>
        <w:t>использующихся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 деятельности;</w:t>
      </w:r>
    </w:p>
    <w:p w:rsidR="00E76BDF" w:rsidRDefault="005A44FE">
      <w:pPr>
        <w:ind w:left="333" w:right="2029"/>
        <w:rPr>
          <w:sz w:val="28"/>
        </w:rPr>
      </w:pPr>
      <w:r>
        <w:rPr>
          <w:i/>
          <w:sz w:val="28"/>
        </w:rPr>
        <w:t>З2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наименование,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маркировку,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обрабатываемого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материала;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 xml:space="preserve">З3 </w:t>
      </w:r>
      <w:r>
        <w:rPr>
          <w:sz w:val="28"/>
        </w:rPr>
        <w:t>– правила применения охлаждающих и смазывающих материалов;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З4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2"/>
          <w:sz w:val="28"/>
        </w:rPr>
        <w:t xml:space="preserve"> </w:t>
      </w:r>
      <w:r>
        <w:rPr>
          <w:sz w:val="28"/>
        </w:rPr>
        <w:t>о металлах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сплавах;</w:t>
      </w:r>
    </w:p>
    <w:p w:rsidR="00E76BDF" w:rsidRDefault="005A44FE">
      <w:pPr>
        <w:tabs>
          <w:tab w:val="left" w:pos="851"/>
          <w:tab w:val="left" w:pos="2328"/>
          <w:tab w:val="left" w:pos="3641"/>
          <w:tab w:val="left" w:pos="4025"/>
          <w:tab w:val="left" w:pos="6398"/>
          <w:tab w:val="left" w:pos="8441"/>
          <w:tab w:val="left" w:pos="10662"/>
        </w:tabs>
        <w:ind w:left="333" w:right="130"/>
        <w:rPr>
          <w:sz w:val="28"/>
        </w:rPr>
      </w:pPr>
      <w:r>
        <w:rPr>
          <w:i/>
          <w:sz w:val="28"/>
        </w:rPr>
        <w:t>З5</w:t>
      </w:r>
      <w:r>
        <w:rPr>
          <w:i/>
          <w:sz w:val="28"/>
        </w:rPr>
        <w:tab/>
      </w:r>
      <w:r>
        <w:rPr>
          <w:sz w:val="28"/>
        </w:rPr>
        <w:t>-основные</w:t>
      </w:r>
      <w:r>
        <w:rPr>
          <w:sz w:val="28"/>
        </w:rPr>
        <w:tab/>
        <w:t>сведения</w:t>
      </w:r>
      <w:r>
        <w:rPr>
          <w:sz w:val="28"/>
        </w:rPr>
        <w:tab/>
        <w:t>о</w:t>
      </w:r>
      <w:r>
        <w:rPr>
          <w:sz w:val="28"/>
        </w:rPr>
        <w:tab/>
        <w:t>неметаллических,</w:t>
      </w:r>
      <w:r>
        <w:rPr>
          <w:sz w:val="28"/>
        </w:rPr>
        <w:tab/>
        <w:t>прокладочных,</w:t>
      </w:r>
      <w:r>
        <w:rPr>
          <w:sz w:val="28"/>
        </w:rPr>
        <w:tab/>
        <w:t>уплотнительных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электротехнических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материалах,</w:t>
      </w:r>
      <w:r>
        <w:rPr>
          <w:spacing w:val="3"/>
          <w:sz w:val="28"/>
        </w:rPr>
        <w:t xml:space="preserve"> </w:t>
      </w:r>
      <w:r>
        <w:rPr>
          <w:sz w:val="28"/>
        </w:rPr>
        <w:t>стали,</w:t>
      </w:r>
      <w:r>
        <w:rPr>
          <w:spacing w:val="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классификация.</w:t>
      </w:r>
    </w:p>
    <w:p w:rsidR="00E76BDF" w:rsidRDefault="005A44FE">
      <w:pPr>
        <w:spacing w:line="321" w:lineRule="exact"/>
        <w:ind w:left="333"/>
        <w:rPr>
          <w:sz w:val="28"/>
        </w:rPr>
      </w:pPr>
      <w:r>
        <w:rPr>
          <w:i/>
          <w:sz w:val="28"/>
        </w:rPr>
        <w:t>У1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механические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испытания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материалов;</w:t>
      </w:r>
    </w:p>
    <w:p w:rsidR="00E76BDF" w:rsidRDefault="005A44FE">
      <w:pPr>
        <w:ind w:left="333"/>
        <w:rPr>
          <w:sz w:val="28"/>
        </w:rPr>
      </w:pPr>
      <w:r>
        <w:rPr>
          <w:i/>
          <w:sz w:val="28"/>
        </w:rPr>
        <w:t>У2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физико-химические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металлов;</w:t>
      </w:r>
    </w:p>
    <w:p w:rsidR="00E76BDF" w:rsidRDefault="005A44FE">
      <w:pPr>
        <w:ind w:left="333"/>
        <w:rPr>
          <w:sz w:val="28"/>
        </w:rPr>
      </w:pPr>
      <w:r>
        <w:rPr>
          <w:i/>
          <w:sz w:val="28"/>
        </w:rPr>
        <w:t>У3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справочными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материалов;</w:t>
      </w:r>
    </w:p>
    <w:p w:rsidR="00E76BDF" w:rsidRDefault="005A44FE">
      <w:pPr>
        <w:ind w:left="333"/>
        <w:rPr>
          <w:sz w:val="28"/>
        </w:rPr>
      </w:pPr>
      <w:r>
        <w:rPr>
          <w:i/>
          <w:sz w:val="28"/>
        </w:rPr>
        <w:t>У4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</w:p>
    <w:p w:rsidR="00E76BDF" w:rsidRDefault="00E76BDF">
      <w:pPr>
        <w:pStyle w:val="a3"/>
        <w:spacing w:before="2"/>
        <w:ind w:left="0"/>
        <w:rPr>
          <w:sz w:val="28"/>
        </w:rPr>
      </w:pPr>
    </w:p>
    <w:p w:rsidR="00E76BDF" w:rsidRDefault="005A44FE">
      <w:pPr>
        <w:pStyle w:val="1"/>
        <w:spacing w:line="319" w:lineRule="exact"/>
        <w:jc w:val="both"/>
      </w:pPr>
      <w:bookmarkStart w:id="1" w:name="Система_контроля_и_оценки_освоения_прогр"/>
      <w:bookmarkEnd w:id="1"/>
      <w:r>
        <w:t>Система</w:t>
      </w:r>
      <w:r>
        <w:rPr>
          <w:spacing w:val="-5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дисциплины</w:t>
      </w:r>
    </w:p>
    <w:p w:rsidR="00E76BDF" w:rsidRDefault="005A44FE">
      <w:pPr>
        <w:ind w:left="333" w:right="122" w:firstLine="283"/>
        <w:jc w:val="both"/>
        <w:rPr>
          <w:sz w:val="28"/>
        </w:rPr>
      </w:pPr>
      <w:r>
        <w:rPr>
          <w:sz w:val="28"/>
        </w:rPr>
        <w:t>Система контроля и оценки освоения программы дисциплины включает 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 знаний и промежуточную аттестацию обучающихся по дисциплине ОП.04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итоговый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r>
        <w:rPr>
          <w:sz w:val="28"/>
        </w:rPr>
        <w:t>идифференцированного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зачёта.</w:t>
      </w:r>
    </w:p>
    <w:p w:rsidR="00E76BDF" w:rsidRDefault="005A44FE">
      <w:pPr>
        <w:ind w:left="333" w:right="116" w:firstLine="283"/>
        <w:jc w:val="both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ППКРС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проверку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знаний.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зн</w:t>
      </w:r>
      <w:r>
        <w:rPr>
          <w:sz w:val="28"/>
        </w:rPr>
        <w:t>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отведенного на освоение дисциплины и включает следующие формы и методы: оценка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 практической и лабораторной работы, проверка результатов 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 работы</w:t>
      </w:r>
      <w:r>
        <w:rPr>
          <w:spacing w:val="6"/>
          <w:sz w:val="28"/>
        </w:rPr>
        <w:t xml:space="preserve"> </w:t>
      </w:r>
      <w:r>
        <w:rPr>
          <w:sz w:val="28"/>
        </w:rPr>
        <w:t>обучающихся.</w:t>
      </w:r>
    </w:p>
    <w:p w:rsidR="00E76BDF" w:rsidRDefault="00E76BDF">
      <w:pPr>
        <w:pStyle w:val="a3"/>
        <w:ind w:left="0"/>
        <w:rPr>
          <w:sz w:val="30"/>
        </w:rPr>
      </w:pPr>
    </w:p>
    <w:p w:rsidR="00E76BDF" w:rsidRDefault="00E76BDF">
      <w:pPr>
        <w:pStyle w:val="a3"/>
        <w:spacing w:before="4"/>
        <w:ind w:left="0"/>
        <w:rPr>
          <w:sz w:val="26"/>
        </w:rPr>
      </w:pPr>
    </w:p>
    <w:p w:rsidR="00E76BDF" w:rsidRDefault="005A44FE">
      <w:pPr>
        <w:pStyle w:val="1"/>
      </w:pPr>
      <w:bookmarkStart w:id="2" w:name="Формы_промежуточной_аттестации_при_освое"/>
      <w:bookmarkEnd w:id="2"/>
      <w:r>
        <w:t>Формы</w:t>
      </w:r>
      <w:r>
        <w:rPr>
          <w:spacing w:val="-8"/>
        </w:rPr>
        <w:t xml:space="preserve"> </w:t>
      </w:r>
      <w:r>
        <w:t>промежуточной</w:t>
      </w:r>
      <w:r>
        <w:rPr>
          <w:spacing w:val="-8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освоении</w:t>
      </w:r>
      <w:r>
        <w:rPr>
          <w:spacing w:val="-8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</w:t>
      </w:r>
    </w:p>
    <w:p w:rsidR="00E76BDF" w:rsidRDefault="00E76BDF">
      <w:pPr>
        <w:pStyle w:val="a3"/>
        <w:ind w:left="0"/>
        <w:rPr>
          <w:b/>
          <w:sz w:val="20"/>
        </w:rPr>
      </w:pPr>
    </w:p>
    <w:p w:rsidR="00E76BDF" w:rsidRDefault="00E76BDF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0"/>
        <w:gridCol w:w="5704"/>
      </w:tblGrid>
      <w:tr w:rsidR="00E76BDF">
        <w:trPr>
          <w:trHeight w:val="465"/>
        </w:trPr>
        <w:tc>
          <w:tcPr>
            <w:tcW w:w="4720" w:type="dxa"/>
          </w:tcPr>
          <w:p w:rsidR="00E76BDF" w:rsidRDefault="005A44FE">
            <w:pPr>
              <w:pStyle w:val="TableParagraph"/>
              <w:spacing w:line="240" w:lineRule="auto"/>
              <w:ind w:left="738" w:right="7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дисциплины</w:t>
            </w:r>
          </w:p>
        </w:tc>
        <w:tc>
          <w:tcPr>
            <w:tcW w:w="5704" w:type="dxa"/>
          </w:tcPr>
          <w:p w:rsidR="00E76BDF" w:rsidRDefault="005A44FE">
            <w:pPr>
              <w:pStyle w:val="TableParagraph"/>
              <w:spacing w:line="230" w:lineRule="atLeast"/>
              <w:ind w:left="1906" w:right="1164" w:hanging="711"/>
              <w:rPr>
                <w:b/>
                <w:sz w:val="20"/>
              </w:rPr>
            </w:pPr>
            <w:r>
              <w:rPr>
                <w:b/>
                <w:sz w:val="20"/>
              </w:rPr>
              <w:t>Формы промежуточного контроля 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итоговой аттестации</w:t>
            </w:r>
          </w:p>
        </w:tc>
      </w:tr>
      <w:tr w:rsidR="00E76BDF">
        <w:trPr>
          <w:trHeight w:val="321"/>
        </w:trPr>
        <w:tc>
          <w:tcPr>
            <w:tcW w:w="4720" w:type="dxa"/>
          </w:tcPr>
          <w:p w:rsidR="00E76BDF" w:rsidRDefault="005A44FE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5704" w:type="dxa"/>
          </w:tcPr>
          <w:p w:rsidR="00E76BDF" w:rsidRDefault="005A44FE">
            <w:pPr>
              <w:pStyle w:val="TableParagraph"/>
              <w:spacing w:line="301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</w:tr>
      <w:tr w:rsidR="00E76BDF">
        <w:trPr>
          <w:trHeight w:val="1291"/>
        </w:trPr>
        <w:tc>
          <w:tcPr>
            <w:tcW w:w="4720" w:type="dxa"/>
          </w:tcPr>
          <w:p w:rsidR="00E76BDF" w:rsidRDefault="00E76BDF">
            <w:pPr>
              <w:pStyle w:val="TableParagraph"/>
              <w:spacing w:before="4" w:line="240" w:lineRule="auto"/>
              <w:rPr>
                <w:b/>
                <w:sz w:val="27"/>
              </w:rPr>
            </w:pPr>
          </w:p>
          <w:p w:rsidR="00E76BDF" w:rsidRDefault="005A44FE">
            <w:pPr>
              <w:pStyle w:val="TableParagraph"/>
              <w:spacing w:line="240" w:lineRule="auto"/>
              <w:ind w:left="738" w:right="739"/>
              <w:jc w:val="center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материаловедения</w:t>
            </w:r>
          </w:p>
        </w:tc>
        <w:tc>
          <w:tcPr>
            <w:tcW w:w="5704" w:type="dxa"/>
          </w:tcPr>
          <w:p w:rsidR="00E76BDF" w:rsidRDefault="005A44FE">
            <w:pPr>
              <w:pStyle w:val="TableParagraph"/>
              <w:spacing w:line="240" w:lineRule="auto"/>
              <w:ind w:left="1526" w:right="1518" w:firstLine="5"/>
              <w:jc w:val="center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Лабораторные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Тестовые задания</w:t>
            </w:r>
          </w:p>
          <w:p w:rsidR="00E76BDF" w:rsidRDefault="005A44FE">
            <w:pPr>
              <w:pStyle w:val="TableParagraph"/>
              <w:spacing w:line="312" w:lineRule="exact"/>
              <w:ind w:left="2703" w:right="2618"/>
              <w:jc w:val="center"/>
              <w:rPr>
                <w:sz w:val="28"/>
              </w:rPr>
            </w:pPr>
            <w:r>
              <w:rPr>
                <w:sz w:val="28"/>
              </w:rPr>
              <w:t>ДЗ</w:t>
            </w:r>
          </w:p>
        </w:tc>
      </w:tr>
    </w:tbl>
    <w:p w:rsidR="00E76BDF" w:rsidRDefault="00E76BDF">
      <w:pPr>
        <w:spacing w:line="312" w:lineRule="exact"/>
        <w:jc w:val="center"/>
        <w:rPr>
          <w:sz w:val="28"/>
        </w:rPr>
        <w:sectPr w:rsidR="00E76BDF">
          <w:footerReference w:type="default" r:id="rId8"/>
          <w:pgSz w:w="11910" w:h="16840"/>
          <w:pgMar w:top="840" w:right="160" w:bottom="540" w:left="800" w:header="0" w:footer="269" w:gutter="0"/>
          <w:cols w:space="720"/>
        </w:sectPr>
      </w:pPr>
    </w:p>
    <w:p w:rsidR="00E76BDF" w:rsidRDefault="005A44FE">
      <w:pPr>
        <w:pStyle w:val="2"/>
        <w:spacing w:before="74"/>
        <w:rPr>
          <w:u w:val="none"/>
        </w:rPr>
      </w:pPr>
      <w:r>
        <w:rPr>
          <w:u w:val="thick"/>
        </w:rPr>
        <w:lastRenderedPageBreak/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</w:t>
      </w:r>
    </w:p>
    <w:p w:rsidR="00E76BDF" w:rsidRDefault="005A44FE">
      <w:pPr>
        <w:spacing w:before="137"/>
        <w:ind w:left="333"/>
        <w:rPr>
          <w:i/>
          <w:sz w:val="24"/>
        </w:rPr>
      </w:pPr>
      <w:r>
        <w:rPr>
          <w:i/>
          <w:sz w:val="24"/>
        </w:rPr>
        <w:t>Соотнесите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цифру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ответа:</w:t>
      </w:r>
    </w:p>
    <w:p w:rsidR="00E76BDF" w:rsidRDefault="00E76BDF">
      <w:pPr>
        <w:pStyle w:val="a3"/>
        <w:spacing w:before="7"/>
        <w:ind w:left="0"/>
        <w:rPr>
          <w:i/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567"/>
        <w:gridCol w:w="566"/>
        <w:gridCol w:w="3687"/>
        <w:gridCol w:w="422"/>
        <w:gridCol w:w="3793"/>
      </w:tblGrid>
      <w:tr w:rsidR="00E76BDF">
        <w:trPr>
          <w:trHeight w:val="1027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0" w:type="dxa"/>
            <w:gridSpan w:val="3"/>
          </w:tcPr>
          <w:p w:rsidR="00E76BDF" w:rsidRDefault="005A44FE">
            <w:pPr>
              <w:pStyle w:val="TableParagraph"/>
              <w:spacing w:line="360" w:lineRule="auto"/>
              <w:ind w:left="105" w:right="643"/>
              <w:rPr>
                <w:sz w:val="24"/>
              </w:rPr>
            </w:pPr>
            <w:r>
              <w:rPr>
                <w:sz w:val="24"/>
              </w:rPr>
              <w:t>Кубическая – объемно-центрированная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решетка</w:t>
            </w:r>
          </w:p>
        </w:tc>
        <w:tc>
          <w:tcPr>
            <w:tcW w:w="422" w:type="dxa"/>
          </w:tcPr>
          <w:p w:rsidR="00E76BDF" w:rsidRDefault="005A44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793" w:type="dxa"/>
          </w:tcPr>
          <w:p w:rsidR="00E76BDF" w:rsidRDefault="005A44F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цинк</w:t>
            </w:r>
          </w:p>
        </w:tc>
      </w:tr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0" w:type="dxa"/>
            <w:gridSpan w:val="3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Кубическая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гранецентрированная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решетка</w:t>
            </w:r>
          </w:p>
        </w:tc>
        <w:tc>
          <w:tcPr>
            <w:tcW w:w="422" w:type="dxa"/>
          </w:tcPr>
          <w:p w:rsidR="00E76BDF" w:rsidRDefault="005A44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793" w:type="dxa"/>
          </w:tcPr>
          <w:p w:rsidR="00E76BDF" w:rsidRDefault="005A44F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хром</w:t>
            </w:r>
          </w:p>
        </w:tc>
      </w:tr>
      <w:tr w:rsidR="00E76BDF">
        <w:trPr>
          <w:trHeight w:val="613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0" w:type="dxa"/>
            <w:gridSpan w:val="3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гексагональная</w:t>
            </w:r>
          </w:p>
        </w:tc>
        <w:tc>
          <w:tcPr>
            <w:tcW w:w="422" w:type="dxa"/>
          </w:tcPr>
          <w:p w:rsidR="00E76BDF" w:rsidRDefault="005A44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793" w:type="dxa"/>
          </w:tcPr>
          <w:p w:rsidR="00E76BDF" w:rsidRDefault="005A44F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медь</w:t>
            </w:r>
          </w:p>
        </w:tc>
      </w:tr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</w:tcPr>
          <w:p w:rsidR="00E76BDF" w:rsidRDefault="005A44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902" w:type="dxa"/>
            <w:gridSpan w:val="3"/>
            <w:vMerge w:val="restart"/>
            <w:tcBorders>
              <w:bottom w:val="nil"/>
              <w:right w:val="nil"/>
            </w:tcBorders>
          </w:tcPr>
          <w:p w:rsidR="00E76BDF" w:rsidRDefault="00E76BDF">
            <w:pPr>
              <w:pStyle w:val="TableParagraph"/>
              <w:spacing w:line="240" w:lineRule="auto"/>
            </w:pPr>
          </w:p>
        </w:tc>
      </w:tr>
      <w:tr w:rsidR="00E76BDF">
        <w:trPr>
          <w:trHeight w:val="613"/>
        </w:trPr>
        <w:tc>
          <w:tcPr>
            <w:tcW w:w="538" w:type="dxa"/>
          </w:tcPr>
          <w:p w:rsidR="00E76BDF" w:rsidRDefault="00E76BDF">
            <w:pPr>
              <w:pStyle w:val="TableParagraph"/>
              <w:spacing w:line="240" w:lineRule="auto"/>
            </w:pPr>
          </w:p>
        </w:tc>
        <w:tc>
          <w:tcPr>
            <w:tcW w:w="567" w:type="dxa"/>
          </w:tcPr>
          <w:p w:rsidR="00E76BDF" w:rsidRDefault="00E76BDF">
            <w:pPr>
              <w:pStyle w:val="TableParagraph"/>
              <w:spacing w:line="240" w:lineRule="auto"/>
            </w:pPr>
          </w:p>
        </w:tc>
        <w:tc>
          <w:tcPr>
            <w:tcW w:w="566" w:type="dxa"/>
          </w:tcPr>
          <w:p w:rsidR="00E76BDF" w:rsidRDefault="00E76BDF">
            <w:pPr>
              <w:pStyle w:val="TableParagraph"/>
              <w:spacing w:line="240" w:lineRule="auto"/>
            </w:pPr>
          </w:p>
        </w:tc>
        <w:tc>
          <w:tcPr>
            <w:tcW w:w="7902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E76BDF" w:rsidRDefault="00E76BDF">
            <w:pPr>
              <w:rPr>
                <w:sz w:val="2"/>
                <w:szCs w:val="2"/>
              </w:rPr>
            </w:pPr>
          </w:p>
        </w:tc>
      </w:tr>
    </w:tbl>
    <w:p w:rsidR="00E76BDF" w:rsidRDefault="00E76BDF">
      <w:pPr>
        <w:pStyle w:val="a3"/>
        <w:ind w:left="0"/>
        <w:rPr>
          <w:i/>
          <w:sz w:val="26"/>
        </w:rPr>
      </w:pPr>
    </w:p>
    <w:p w:rsidR="00E76BDF" w:rsidRDefault="005A44FE">
      <w:pPr>
        <w:spacing w:before="225"/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spacing w:before="141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№2</w:t>
      </w:r>
    </w:p>
    <w:p w:rsidR="00E76BDF" w:rsidRDefault="005A44FE">
      <w:pPr>
        <w:pStyle w:val="a3"/>
        <w:spacing w:before="132"/>
      </w:pPr>
      <w:r>
        <w:t>Расшифруйте</w:t>
      </w:r>
      <w:r>
        <w:rPr>
          <w:spacing w:val="-1"/>
        </w:rPr>
        <w:t xml:space="preserve"> </w:t>
      </w:r>
      <w:r>
        <w:t>марку</w:t>
      </w:r>
      <w:r>
        <w:rPr>
          <w:spacing w:val="-9"/>
        </w:rPr>
        <w:t xml:space="preserve"> </w:t>
      </w:r>
      <w:r>
        <w:t>чугуна СЧ</w:t>
      </w:r>
      <w:r>
        <w:rPr>
          <w:spacing w:val="2"/>
        </w:rPr>
        <w:t xml:space="preserve"> </w:t>
      </w:r>
      <w:r>
        <w:t>18-36</w:t>
      </w:r>
    </w:p>
    <w:p w:rsidR="00E76BDF" w:rsidRDefault="005A44FE">
      <w:pPr>
        <w:pStyle w:val="a3"/>
        <w:spacing w:before="137" w:line="362" w:lineRule="auto"/>
        <w:ind w:right="648"/>
      </w:pPr>
      <w:r>
        <w:t>а) серый чугун 18- предел прочности при растяжении (кГ/мм</w:t>
      </w:r>
      <w:r>
        <w:rPr>
          <w:vertAlign w:val="superscript"/>
        </w:rPr>
        <w:t>2</w:t>
      </w:r>
      <w:r>
        <w:t>); 36- предел прочности при изгибе</w:t>
      </w:r>
      <w:r>
        <w:rPr>
          <w:spacing w:val="-57"/>
        </w:rPr>
        <w:t xml:space="preserve"> </w:t>
      </w:r>
      <w:r>
        <w:t>(кГ/мм</w:t>
      </w:r>
      <w:r>
        <w:rPr>
          <w:vertAlign w:val="superscript"/>
        </w:rPr>
        <w:t>2</w:t>
      </w:r>
      <w:r>
        <w:t>)</w:t>
      </w:r>
    </w:p>
    <w:p w:rsidR="00E76BDF" w:rsidRDefault="005A44FE">
      <w:pPr>
        <w:pStyle w:val="a3"/>
        <w:spacing w:line="360" w:lineRule="auto"/>
        <w:ind w:right="572"/>
      </w:pPr>
      <w:r>
        <w:t>б) серый чугун 36 - предел прочности при растяжении (кГ/мм</w:t>
      </w:r>
      <w:r>
        <w:rPr>
          <w:vertAlign w:val="superscript"/>
        </w:rPr>
        <w:t>2</w:t>
      </w:r>
      <w:r>
        <w:t>); 18- предел прочн</w:t>
      </w:r>
      <w:r>
        <w:t>ости при изгибе</w:t>
      </w:r>
      <w:r>
        <w:rPr>
          <w:spacing w:val="-58"/>
        </w:rPr>
        <w:t xml:space="preserve"> </w:t>
      </w:r>
      <w:r>
        <w:t>(кГ/мм</w:t>
      </w:r>
      <w:r>
        <w:rPr>
          <w:vertAlign w:val="superscript"/>
        </w:rPr>
        <w:t>2</w:t>
      </w:r>
      <w:r>
        <w:t>)</w:t>
      </w:r>
    </w:p>
    <w:p w:rsidR="00E76BDF" w:rsidRDefault="005A44FE">
      <w:pPr>
        <w:pStyle w:val="a3"/>
        <w:spacing w:line="362" w:lineRule="auto"/>
        <w:ind w:right="568"/>
      </w:pPr>
      <w:r>
        <w:t>в) серый чугун 18- предел прочности при растяжении (кГ/мм</w:t>
      </w:r>
      <w:r>
        <w:rPr>
          <w:vertAlign w:val="superscript"/>
        </w:rPr>
        <w:t>2</w:t>
      </w:r>
      <w:r>
        <w:t>); 36- относительное удлинение при</w:t>
      </w:r>
      <w:r>
        <w:rPr>
          <w:spacing w:val="-57"/>
        </w:rPr>
        <w:t xml:space="preserve"> </w:t>
      </w:r>
      <w:r>
        <w:t>растяжении</w:t>
      </w:r>
      <w:r>
        <w:rPr>
          <w:spacing w:val="-2"/>
        </w:rPr>
        <w:t xml:space="preserve"> </w:t>
      </w:r>
      <w:r>
        <w:t>(%)</w:t>
      </w:r>
    </w:p>
    <w:p w:rsidR="00E76BDF" w:rsidRDefault="005A44FE">
      <w:pPr>
        <w:pStyle w:val="2"/>
        <w:spacing w:before="1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№3</w:t>
      </w:r>
    </w:p>
    <w:p w:rsidR="00E76BDF" w:rsidRDefault="005A44FE">
      <w:pPr>
        <w:pStyle w:val="a3"/>
        <w:spacing w:before="132" w:line="364" w:lineRule="auto"/>
        <w:ind w:right="1769"/>
      </w:pPr>
      <w:r>
        <w:t>Определить последовательность приемов, выполняемых при ручной открытой клепке</w:t>
      </w:r>
      <w:r>
        <w:rPr>
          <w:spacing w:val="-57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проверить</w:t>
      </w:r>
      <w:r>
        <w:rPr>
          <w:spacing w:val="3"/>
        </w:rPr>
        <w:t xml:space="preserve"> </w:t>
      </w:r>
      <w:r>
        <w:t>качество</w:t>
      </w:r>
      <w:r>
        <w:rPr>
          <w:spacing w:val="6"/>
        </w:rPr>
        <w:t xml:space="preserve"> </w:t>
      </w:r>
      <w:r>
        <w:t>клепки</w:t>
      </w:r>
    </w:p>
    <w:p w:rsidR="00E76BDF" w:rsidRDefault="005A44FE">
      <w:pPr>
        <w:pStyle w:val="a3"/>
        <w:spacing w:line="360" w:lineRule="auto"/>
        <w:ind w:right="864"/>
      </w:pPr>
      <w:r>
        <w:t>б)</w:t>
      </w:r>
      <w:r>
        <w:rPr>
          <w:spacing w:val="-2"/>
        </w:rPr>
        <w:t xml:space="preserve"> </w:t>
      </w:r>
      <w:r>
        <w:t>осаживать</w:t>
      </w:r>
      <w:r>
        <w:rPr>
          <w:spacing w:val="-5"/>
        </w:rPr>
        <w:t xml:space="preserve"> </w:t>
      </w:r>
      <w:r>
        <w:t>клепальным</w:t>
      </w:r>
      <w:r>
        <w:rPr>
          <w:spacing w:val="-5"/>
        </w:rPr>
        <w:t xml:space="preserve"> </w:t>
      </w:r>
      <w:r>
        <w:t>молотком</w:t>
      </w:r>
      <w:r>
        <w:rPr>
          <w:spacing w:val="-1"/>
        </w:rPr>
        <w:t xml:space="preserve"> </w:t>
      </w:r>
      <w:r>
        <w:t>стержень,</w:t>
      </w:r>
      <w:r>
        <w:rPr>
          <w:spacing w:val="-9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обжимкой</w:t>
      </w:r>
      <w:r>
        <w:rPr>
          <w:spacing w:val="-6"/>
        </w:rPr>
        <w:t xml:space="preserve"> </w:t>
      </w:r>
      <w:r>
        <w:t>замыкающую</w:t>
      </w:r>
      <w:r>
        <w:rPr>
          <w:spacing w:val="-5"/>
        </w:rPr>
        <w:t xml:space="preserve"> </w:t>
      </w:r>
      <w:r>
        <w:t>головку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окончательно</w:t>
      </w:r>
      <w:r>
        <w:rPr>
          <w:spacing w:val="2"/>
        </w:rPr>
        <w:t xml:space="preserve"> </w:t>
      </w:r>
      <w:r>
        <w:t>сформировать</w:t>
      </w:r>
      <w:r>
        <w:rPr>
          <w:spacing w:val="-7"/>
        </w:rPr>
        <w:t xml:space="preserve"> </w:t>
      </w:r>
      <w:r>
        <w:t>обжимкой</w:t>
      </w:r>
      <w:r>
        <w:rPr>
          <w:spacing w:val="3"/>
        </w:rPr>
        <w:t xml:space="preserve"> </w:t>
      </w:r>
      <w:r>
        <w:t>замыкающую</w:t>
      </w:r>
      <w:r>
        <w:rPr>
          <w:spacing w:val="-1"/>
        </w:rPr>
        <w:t xml:space="preserve"> </w:t>
      </w:r>
      <w:r>
        <w:t>головку</w:t>
      </w:r>
    </w:p>
    <w:p w:rsidR="00E76BDF" w:rsidRDefault="005A44FE">
      <w:pPr>
        <w:pStyle w:val="a3"/>
        <w:spacing w:line="362" w:lineRule="auto"/>
        <w:ind w:right="1848"/>
      </w:pPr>
      <w:r>
        <w:t>г) завести в отверстие заклепку снизу, установить под закладную головку поддержку</w:t>
      </w:r>
      <w:r>
        <w:rPr>
          <w:spacing w:val="-57"/>
        </w:rPr>
        <w:t xml:space="preserve"> </w:t>
      </w:r>
      <w:r>
        <w:t>д)</w:t>
      </w:r>
      <w:r>
        <w:rPr>
          <w:spacing w:val="2"/>
        </w:rPr>
        <w:t xml:space="preserve"> </w:t>
      </w:r>
      <w:r>
        <w:t>просверлить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прорубить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зенкер</w:t>
      </w:r>
      <w:r>
        <w:t>овать</w:t>
      </w:r>
      <w:r>
        <w:rPr>
          <w:spacing w:val="-2"/>
        </w:rPr>
        <w:t xml:space="preserve"> </w:t>
      </w:r>
      <w:r>
        <w:t>отверстия</w:t>
      </w:r>
      <w:r>
        <w:rPr>
          <w:spacing w:val="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заклепки</w:t>
      </w:r>
    </w:p>
    <w:p w:rsidR="00E76BDF" w:rsidRDefault="005A44FE">
      <w:pPr>
        <w:pStyle w:val="a3"/>
        <w:spacing w:line="273" w:lineRule="exact"/>
      </w:pPr>
      <w:r>
        <w:t>е) плотно</w:t>
      </w:r>
      <w:r>
        <w:rPr>
          <w:spacing w:val="-1"/>
        </w:rPr>
        <w:t xml:space="preserve"> </w:t>
      </w:r>
      <w:r>
        <w:t>сжать</w:t>
      </w:r>
      <w:r>
        <w:rPr>
          <w:spacing w:val="-4"/>
        </w:rPr>
        <w:t xml:space="preserve"> </w:t>
      </w:r>
      <w:r>
        <w:t>соединяемые</w:t>
      </w:r>
      <w:r>
        <w:rPr>
          <w:spacing w:val="-2"/>
        </w:rPr>
        <w:t xml:space="preserve"> </w:t>
      </w:r>
      <w:r>
        <w:t>детали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 стяжных</w:t>
      </w:r>
      <w:r>
        <w:rPr>
          <w:spacing w:val="-6"/>
        </w:rPr>
        <w:t xml:space="preserve"> </w:t>
      </w:r>
      <w:r>
        <w:t>болтов</w:t>
      </w:r>
    </w:p>
    <w:p w:rsidR="00E76BDF" w:rsidRDefault="00E76BDF">
      <w:pPr>
        <w:pStyle w:val="a3"/>
        <w:ind w:left="0"/>
        <w:rPr>
          <w:sz w:val="26"/>
        </w:rPr>
      </w:pPr>
    </w:p>
    <w:p w:rsidR="00E76BDF" w:rsidRDefault="005A44FE">
      <w:pPr>
        <w:pStyle w:val="2"/>
        <w:spacing w:before="0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№4</w:t>
      </w:r>
    </w:p>
    <w:p w:rsidR="00E76BDF" w:rsidRDefault="005A44FE">
      <w:pPr>
        <w:spacing w:before="138"/>
        <w:ind w:left="333"/>
        <w:rPr>
          <w:i/>
          <w:sz w:val="24"/>
        </w:rPr>
      </w:pPr>
      <w:r>
        <w:rPr>
          <w:i/>
          <w:sz w:val="24"/>
        </w:rPr>
        <w:t>Соотнесите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цифру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ответа:</w:t>
      </w:r>
    </w:p>
    <w:p w:rsidR="00E76BDF" w:rsidRDefault="005A44FE">
      <w:pPr>
        <w:pStyle w:val="a3"/>
        <w:spacing w:before="137"/>
      </w:pPr>
      <w:r>
        <w:t>Угол</w:t>
      </w:r>
      <w:r>
        <w:rPr>
          <w:spacing w:val="-6"/>
        </w:rPr>
        <w:t xml:space="preserve"> </w:t>
      </w:r>
      <w:r>
        <w:t>заострения</w:t>
      </w:r>
      <w:r>
        <w:rPr>
          <w:spacing w:val="-5"/>
        </w:rPr>
        <w:t xml:space="preserve"> </w:t>
      </w:r>
      <w:r>
        <w:t>зубила</w:t>
      </w:r>
      <w:r>
        <w:rPr>
          <w:spacing w:val="-1"/>
        </w:rPr>
        <w:t xml:space="preserve"> </w:t>
      </w:r>
      <w:r>
        <w:t>для материалов</w:t>
      </w:r>
    </w:p>
    <w:p w:rsidR="00E76BDF" w:rsidRDefault="00E76BDF">
      <w:pPr>
        <w:pStyle w:val="a3"/>
        <w:spacing w:before="6"/>
        <w:ind w:left="0"/>
        <w:rPr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822"/>
        <w:gridCol w:w="423"/>
        <w:gridCol w:w="3794"/>
      </w:tblGrid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2" w:type="dxa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чугун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твердости</w:t>
            </w:r>
          </w:p>
        </w:tc>
        <w:tc>
          <w:tcPr>
            <w:tcW w:w="423" w:type="dxa"/>
          </w:tcPr>
          <w:p w:rsidR="00E76BDF" w:rsidRDefault="005A44F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794" w:type="dxa"/>
          </w:tcPr>
          <w:p w:rsidR="00E76BDF" w:rsidRDefault="005A44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50-60</w:t>
            </w:r>
            <w:r>
              <w:rPr>
                <w:sz w:val="24"/>
                <w:vertAlign w:val="superscript"/>
              </w:rPr>
              <w:t>0</w:t>
            </w:r>
          </w:p>
        </w:tc>
      </w:tr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2" w:type="dxa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латунь</w:t>
            </w:r>
          </w:p>
        </w:tc>
        <w:tc>
          <w:tcPr>
            <w:tcW w:w="423" w:type="dxa"/>
          </w:tcPr>
          <w:p w:rsidR="00E76BDF" w:rsidRDefault="005A44F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794" w:type="dxa"/>
          </w:tcPr>
          <w:p w:rsidR="00E76BDF" w:rsidRDefault="005A44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116-118</w:t>
            </w:r>
            <w:r>
              <w:rPr>
                <w:sz w:val="24"/>
                <w:vertAlign w:val="superscript"/>
              </w:rPr>
              <w:t>0</w:t>
            </w:r>
          </w:p>
        </w:tc>
      </w:tr>
    </w:tbl>
    <w:p w:rsidR="00E76BDF" w:rsidRDefault="00E76BDF">
      <w:pPr>
        <w:rPr>
          <w:sz w:val="24"/>
        </w:rPr>
        <w:sectPr w:rsidR="00E76BDF">
          <w:pgSz w:w="11910" w:h="16840"/>
          <w:pgMar w:top="600" w:right="160" w:bottom="480" w:left="800" w:header="0" w:footer="26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567"/>
        <w:gridCol w:w="566"/>
        <w:gridCol w:w="3687"/>
        <w:gridCol w:w="422"/>
        <w:gridCol w:w="3793"/>
      </w:tblGrid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4820" w:type="dxa"/>
            <w:gridSpan w:val="3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пластмассы</w:t>
            </w:r>
          </w:p>
        </w:tc>
        <w:tc>
          <w:tcPr>
            <w:tcW w:w="422" w:type="dxa"/>
          </w:tcPr>
          <w:p w:rsidR="00E76BDF" w:rsidRDefault="005A44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793" w:type="dxa"/>
          </w:tcPr>
          <w:p w:rsidR="00E76BDF" w:rsidRDefault="005A44F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130-140</w:t>
            </w:r>
          </w:p>
        </w:tc>
      </w:tr>
      <w:tr w:rsidR="00E76BDF">
        <w:trPr>
          <w:trHeight w:val="613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</w:tcPr>
          <w:p w:rsidR="00E76BDF" w:rsidRDefault="005A44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902" w:type="dxa"/>
            <w:gridSpan w:val="3"/>
            <w:vMerge w:val="restart"/>
            <w:tcBorders>
              <w:bottom w:val="nil"/>
              <w:right w:val="nil"/>
            </w:tcBorders>
          </w:tcPr>
          <w:p w:rsidR="00E76BDF" w:rsidRDefault="00E76BDF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76BDF">
        <w:trPr>
          <w:trHeight w:val="614"/>
        </w:trPr>
        <w:tc>
          <w:tcPr>
            <w:tcW w:w="538" w:type="dxa"/>
          </w:tcPr>
          <w:p w:rsidR="00E76BDF" w:rsidRDefault="00E76BDF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E76BDF" w:rsidRDefault="00E76BDF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66" w:type="dxa"/>
          </w:tcPr>
          <w:p w:rsidR="00E76BDF" w:rsidRDefault="00E76BDF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902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E76BDF" w:rsidRDefault="00E76BDF">
            <w:pPr>
              <w:rPr>
                <w:sz w:val="2"/>
                <w:szCs w:val="2"/>
              </w:rPr>
            </w:pPr>
          </w:p>
        </w:tc>
      </w:tr>
    </w:tbl>
    <w:p w:rsidR="00E76BDF" w:rsidRDefault="00E76BDF">
      <w:pPr>
        <w:pStyle w:val="a3"/>
        <w:spacing w:before="3"/>
        <w:ind w:left="0"/>
        <w:rPr>
          <w:sz w:val="28"/>
        </w:rPr>
      </w:pPr>
    </w:p>
    <w:p w:rsidR="00E76BDF" w:rsidRDefault="005A44FE">
      <w:pPr>
        <w:pStyle w:val="2"/>
        <w:spacing w:before="90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№5</w:t>
      </w:r>
    </w:p>
    <w:p w:rsidR="00E76BDF" w:rsidRDefault="005A44FE">
      <w:pPr>
        <w:pStyle w:val="a3"/>
        <w:spacing w:before="136"/>
      </w:pPr>
      <w:r>
        <w:t>Дать</w:t>
      </w:r>
      <w:r>
        <w:rPr>
          <w:spacing w:val="-6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«нормальный</w:t>
      </w:r>
      <w:r>
        <w:rPr>
          <w:spacing w:val="-6"/>
        </w:rPr>
        <w:t xml:space="preserve"> </w:t>
      </w:r>
      <w:r>
        <w:t>износ»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«аварийный</w:t>
      </w:r>
      <w:r>
        <w:rPr>
          <w:spacing w:val="-2"/>
        </w:rPr>
        <w:t xml:space="preserve"> </w:t>
      </w:r>
      <w:r>
        <w:t>износ»:</w:t>
      </w:r>
    </w:p>
    <w:p w:rsidR="00E76BDF" w:rsidRDefault="005A44FE">
      <w:pPr>
        <w:pStyle w:val="a3"/>
        <w:spacing w:before="137"/>
      </w:pPr>
      <w:r>
        <w:t>а)</w:t>
      </w:r>
      <w:r>
        <w:rPr>
          <w:spacing w:val="-2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длительной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механизма</w:t>
      </w:r>
      <w:r>
        <w:rPr>
          <w:spacing w:val="-4"/>
        </w:rPr>
        <w:t xml:space="preserve"> </w:t>
      </w:r>
      <w:r>
        <w:t>без</w:t>
      </w:r>
      <w:r>
        <w:rPr>
          <w:spacing w:val="5"/>
        </w:rPr>
        <w:t xml:space="preserve"> </w:t>
      </w:r>
      <w:r>
        <w:t>заметного</w:t>
      </w:r>
      <w:r>
        <w:rPr>
          <w:spacing w:val="-3"/>
        </w:rPr>
        <w:t xml:space="preserve"> </w:t>
      </w:r>
      <w:r>
        <w:t>снижения</w:t>
      </w:r>
      <w:r>
        <w:rPr>
          <w:spacing w:val="-2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работы</w:t>
      </w:r>
    </w:p>
    <w:p w:rsidR="00E76BDF" w:rsidRDefault="005A44FE">
      <w:pPr>
        <w:pStyle w:val="a3"/>
        <w:spacing w:before="137" w:line="362" w:lineRule="auto"/>
        <w:ind w:right="130"/>
      </w:pPr>
      <w:r>
        <w:t>б)</w:t>
      </w:r>
      <w:r>
        <w:rPr>
          <w:spacing w:val="-2"/>
        </w:rPr>
        <w:t xml:space="preserve"> </w:t>
      </w:r>
      <w:r>
        <w:t>прогрессирующий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чего</w:t>
      </w:r>
      <w:r>
        <w:rPr>
          <w:spacing w:val="-3"/>
        </w:rPr>
        <w:t xml:space="preserve"> </w:t>
      </w:r>
      <w:r>
        <w:t>становится</w:t>
      </w:r>
      <w:r>
        <w:rPr>
          <w:spacing w:val="-7"/>
        </w:rPr>
        <w:t xml:space="preserve"> </w:t>
      </w:r>
      <w:r>
        <w:t>невозможной</w:t>
      </w:r>
      <w:r>
        <w:rPr>
          <w:spacing w:val="-2"/>
        </w:rPr>
        <w:t xml:space="preserve"> </w:t>
      </w:r>
      <w:r>
        <w:t>дальнейшая</w:t>
      </w:r>
      <w:r>
        <w:rPr>
          <w:spacing w:val="-3"/>
        </w:rPr>
        <w:t xml:space="preserve"> </w:t>
      </w:r>
      <w:r>
        <w:t>работа</w:t>
      </w:r>
      <w:r>
        <w:rPr>
          <w:spacing w:val="-12"/>
        </w:rPr>
        <w:t xml:space="preserve"> </w:t>
      </w:r>
      <w:r>
        <w:t>деталей</w:t>
      </w:r>
      <w:r>
        <w:rPr>
          <w:spacing w:val="-57"/>
        </w:rPr>
        <w:t xml:space="preserve"> </w:t>
      </w:r>
      <w:r>
        <w:t>в) естественный процесс, происходящий при соблюдении правил технической эксплуатации</w:t>
      </w:r>
      <w:r>
        <w:rPr>
          <w:spacing w:val="1"/>
        </w:rPr>
        <w:t xml:space="preserve"> </w:t>
      </w:r>
      <w:r>
        <w:t>механизма</w:t>
      </w:r>
    </w:p>
    <w:p w:rsidR="00E76BDF" w:rsidRDefault="005A44FE">
      <w:pPr>
        <w:pStyle w:val="a3"/>
        <w:spacing w:line="269" w:lineRule="exact"/>
      </w:pPr>
      <w:r>
        <w:t>«нормальный износ»</w:t>
      </w:r>
      <w:r>
        <w:rPr>
          <w:spacing w:val="-3"/>
        </w:rPr>
        <w:t xml:space="preserve"> </w:t>
      </w:r>
      <w:r>
        <w:t>-</w:t>
      </w:r>
    </w:p>
    <w:p w:rsidR="00E76BDF" w:rsidRDefault="005A44FE">
      <w:pPr>
        <w:pStyle w:val="a3"/>
        <w:spacing w:before="137"/>
      </w:pPr>
      <w:r>
        <w:t>«аварийный износ»</w:t>
      </w:r>
      <w:r>
        <w:rPr>
          <w:spacing w:val="-4"/>
        </w:rPr>
        <w:t xml:space="preserve"> </w:t>
      </w:r>
      <w:r>
        <w:t>-</w:t>
      </w:r>
    </w:p>
    <w:p w:rsidR="00E76BDF" w:rsidRDefault="00E76BDF">
      <w:pPr>
        <w:pStyle w:val="a3"/>
        <w:ind w:left="0"/>
        <w:rPr>
          <w:sz w:val="26"/>
        </w:rPr>
      </w:pPr>
    </w:p>
    <w:p w:rsidR="00E76BDF" w:rsidRDefault="00E76BDF">
      <w:pPr>
        <w:pStyle w:val="a3"/>
        <w:spacing w:before="3"/>
        <w:ind w:left="0"/>
        <w:rPr>
          <w:sz w:val="22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№6</w:t>
      </w:r>
    </w:p>
    <w:p w:rsidR="00E76BDF" w:rsidRDefault="005A44FE">
      <w:pPr>
        <w:pStyle w:val="a3"/>
        <w:spacing w:before="132"/>
      </w:pPr>
      <w:r>
        <w:t>Дайте</w:t>
      </w:r>
      <w:r>
        <w:rPr>
          <w:spacing w:val="-1"/>
        </w:rPr>
        <w:t xml:space="preserve"> </w:t>
      </w:r>
      <w:r>
        <w:t>расшифровку</w:t>
      </w:r>
      <w:r>
        <w:rPr>
          <w:spacing w:val="-10"/>
        </w:rPr>
        <w:t xml:space="preserve"> </w:t>
      </w:r>
      <w:r>
        <w:t>марки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09Х15Н8Ю</w:t>
      </w:r>
    </w:p>
    <w:p w:rsidR="00E76BDF" w:rsidRDefault="005A44FE">
      <w:pPr>
        <w:pStyle w:val="a3"/>
        <w:spacing w:before="137" w:line="360" w:lineRule="auto"/>
        <w:ind w:right="1824"/>
      </w:pPr>
      <w:r>
        <w:t>а) 0,09%-углерода, 15%-хрома, 8%-никеля, 1%-алюминия, высоколегированная сталь</w:t>
      </w:r>
      <w:r>
        <w:rPr>
          <w:spacing w:val="-57"/>
        </w:rPr>
        <w:t xml:space="preserve"> </w:t>
      </w:r>
      <w:r>
        <w:t>б) 0,9%-углерода, 8%-хрома, 15%-никеля, 1%-алюминия, среднелегированная сталь</w:t>
      </w:r>
      <w:r>
        <w:rPr>
          <w:spacing w:val="1"/>
        </w:rPr>
        <w:t xml:space="preserve"> </w:t>
      </w:r>
      <w:r>
        <w:t>в) 9%-углерода,</w:t>
      </w:r>
      <w:r>
        <w:rPr>
          <w:spacing w:val="1"/>
        </w:rPr>
        <w:t xml:space="preserve"> </w:t>
      </w:r>
      <w:r>
        <w:t>15%-хрома,</w:t>
      </w:r>
      <w:r>
        <w:rPr>
          <w:spacing w:val="-4"/>
        </w:rPr>
        <w:t xml:space="preserve"> </w:t>
      </w:r>
      <w:r>
        <w:t>1%-никеля,</w:t>
      </w:r>
      <w:r>
        <w:rPr>
          <w:spacing w:val="2"/>
        </w:rPr>
        <w:t xml:space="preserve"> </w:t>
      </w:r>
      <w:r>
        <w:t>8%-алюминия,</w:t>
      </w:r>
      <w:r>
        <w:rPr>
          <w:spacing w:val="-4"/>
        </w:rPr>
        <w:t xml:space="preserve"> </w:t>
      </w:r>
      <w:r>
        <w:t>низколегированная</w:t>
      </w:r>
      <w:r>
        <w:rPr>
          <w:spacing w:val="-1"/>
        </w:rPr>
        <w:t xml:space="preserve"> </w:t>
      </w:r>
      <w:r>
        <w:t>сталь</w:t>
      </w:r>
    </w:p>
    <w:p w:rsidR="00E76BDF" w:rsidRDefault="00E76BDF">
      <w:pPr>
        <w:pStyle w:val="a3"/>
        <w:ind w:left="0"/>
        <w:rPr>
          <w:sz w:val="36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spacing w:before="147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№7</w:t>
      </w:r>
    </w:p>
    <w:p w:rsidR="00E76BDF" w:rsidRDefault="005A44FE">
      <w:pPr>
        <w:pStyle w:val="a3"/>
        <w:spacing w:before="132" w:line="360" w:lineRule="auto"/>
      </w:pPr>
      <w:r>
        <w:t>Укажите</w:t>
      </w:r>
      <w:r>
        <w:rPr>
          <w:spacing w:val="-4"/>
        </w:rPr>
        <w:t xml:space="preserve"> </w:t>
      </w:r>
      <w:r>
        <w:t>марку</w:t>
      </w:r>
      <w:r>
        <w:rPr>
          <w:spacing w:val="-11"/>
        </w:rPr>
        <w:t xml:space="preserve"> </w:t>
      </w:r>
      <w:r>
        <w:t>стали, используемую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изготовления</w:t>
      </w:r>
      <w:r>
        <w:rPr>
          <w:spacing w:val="-7"/>
        </w:rPr>
        <w:t xml:space="preserve"> </w:t>
      </w:r>
      <w:r>
        <w:t>инструментов,</w:t>
      </w:r>
      <w:r>
        <w:rPr>
          <w:spacing w:val="-5"/>
        </w:rPr>
        <w:t xml:space="preserve"> </w:t>
      </w:r>
      <w:r>
        <w:t>требующих</w:t>
      </w:r>
      <w:r>
        <w:rPr>
          <w:spacing w:val="-6"/>
        </w:rPr>
        <w:t xml:space="preserve"> </w:t>
      </w:r>
      <w:r>
        <w:t>высокой</w:t>
      </w:r>
      <w:r>
        <w:rPr>
          <w:spacing w:val="-2"/>
        </w:rPr>
        <w:t xml:space="preserve"> </w:t>
      </w:r>
      <w:r>
        <w:t>твердости</w:t>
      </w:r>
      <w:r>
        <w:rPr>
          <w:spacing w:val="-57"/>
        </w:rPr>
        <w:t xml:space="preserve"> </w:t>
      </w:r>
      <w:r>
        <w:t>(напильники,</w:t>
      </w:r>
      <w:r>
        <w:rPr>
          <w:spacing w:val="-2"/>
        </w:rPr>
        <w:t xml:space="preserve"> </w:t>
      </w:r>
      <w:r>
        <w:t>шаберы,</w:t>
      </w:r>
      <w:r>
        <w:rPr>
          <w:spacing w:val="-1"/>
        </w:rPr>
        <w:t xml:space="preserve"> </w:t>
      </w:r>
      <w:r>
        <w:t>сверла,</w:t>
      </w:r>
      <w:r>
        <w:rPr>
          <w:spacing w:val="-1"/>
        </w:rPr>
        <w:t xml:space="preserve"> </w:t>
      </w:r>
      <w:r>
        <w:t>развертки).</w:t>
      </w:r>
    </w:p>
    <w:p w:rsidR="00E76BDF" w:rsidRDefault="005A44FE">
      <w:pPr>
        <w:pStyle w:val="a3"/>
        <w:spacing w:line="274" w:lineRule="exact"/>
      </w:pPr>
      <w:r>
        <w:t>а)</w:t>
      </w:r>
      <w:r>
        <w:rPr>
          <w:spacing w:val="2"/>
        </w:rPr>
        <w:t xml:space="preserve"> </w:t>
      </w:r>
      <w:r>
        <w:t>Ст.3</w:t>
      </w:r>
    </w:p>
    <w:p w:rsidR="00E76BDF" w:rsidRDefault="005A44FE">
      <w:pPr>
        <w:pStyle w:val="a3"/>
        <w:spacing w:before="142" w:line="360" w:lineRule="auto"/>
        <w:ind w:left="395" w:right="9280" w:hanging="63"/>
      </w:pPr>
      <w:r>
        <w:t>б)</w:t>
      </w:r>
      <w:r>
        <w:rPr>
          <w:spacing w:val="1"/>
        </w:rPr>
        <w:t xml:space="preserve"> </w:t>
      </w:r>
      <w:r>
        <w:t>Сталь</w:t>
      </w:r>
      <w:r>
        <w:rPr>
          <w:spacing w:val="1"/>
        </w:rPr>
        <w:t xml:space="preserve"> </w:t>
      </w:r>
      <w:r>
        <w:t>45</w:t>
      </w:r>
      <w:r>
        <w:rPr>
          <w:spacing w:val="1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У7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У7А</w:t>
      </w:r>
    </w:p>
    <w:p w:rsidR="00E76BDF" w:rsidRDefault="005A44FE">
      <w:pPr>
        <w:pStyle w:val="a3"/>
        <w:spacing w:line="360" w:lineRule="auto"/>
        <w:ind w:right="9457"/>
      </w:pPr>
      <w:r>
        <w:t>г) Сталь 50</w:t>
      </w:r>
      <w:r>
        <w:rPr>
          <w:spacing w:val="-57"/>
        </w:rPr>
        <w:t xml:space="preserve"> </w:t>
      </w:r>
      <w:r>
        <w:t>д)</w:t>
      </w:r>
      <w:r>
        <w:rPr>
          <w:spacing w:val="2"/>
        </w:rPr>
        <w:t xml:space="preserve"> </w:t>
      </w:r>
      <w:r>
        <w:t>У12</w:t>
      </w:r>
    </w:p>
    <w:p w:rsidR="00E76BDF" w:rsidRDefault="005A44FE">
      <w:pPr>
        <w:pStyle w:val="a3"/>
      </w:pPr>
      <w:r>
        <w:t>е)</w:t>
      </w:r>
      <w:r>
        <w:rPr>
          <w:spacing w:val="1"/>
        </w:rPr>
        <w:t xml:space="preserve"> </w:t>
      </w:r>
      <w:r>
        <w:t>ХГ</w:t>
      </w:r>
    </w:p>
    <w:p w:rsidR="00E76BDF" w:rsidRDefault="00E76BDF">
      <w:pPr>
        <w:pStyle w:val="a3"/>
        <w:ind w:left="0"/>
        <w:rPr>
          <w:sz w:val="26"/>
        </w:rPr>
      </w:pPr>
    </w:p>
    <w:p w:rsidR="00E76BDF" w:rsidRDefault="00E76BDF">
      <w:pPr>
        <w:pStyle w:val="a3"/>
        <w:spacing w:before="9"/>
        <w:ind w:left="0"/>
        <w:rPr>
          <w:sz w:val="21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№8</w:t>
      </w:r>
    </w:p>
    <w:p w:rsidR="00E76BDF" w:rsidRDefault="005A44FE">
      <w:pPr>
        <w:pStyle w:val="a3"/>
        <w:spacing w:before="137"/>
      </w:pPr>
      <w:r>
        <w:t>Укажите</w:t>
      </w:r>
      <w:r>
        <w:rPr>
          <w:spacing w:val="-1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термической</w:t>
      </w:r>
      <w:r>
        <w:rPr>
          <w:spacing w:val="-9"/>
        </w:rPr>
        <w:t xml:space="preserve"> </w:t>
      </w:r>
      <w:r>
        <w:t>обработки:</w:t>
      </w:r>
    </w:p>
    <w:p w:rsidR="00E76BDF" w:rsidRDefault="005A44FE">
      <w:pPr>
        <w:spacing w:before="137" w:line="360" w:lineRule="auto"/>
        <w:ind w:left="333" w:right="175"/>
        <w:rPr>
          <w:i/>
          <w:sz w:val="24"/>
        </w:rPr>
      </w:pPr>
      <w:r>
        <w:rPr>
          <w:i/>
          <w:sz w:val="24"/>
        </w:rPr>
        <w:t>Применяется для инструментов, от которых требуется высокая твердость поверхностного слоя 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сочетании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вязкой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сердцевиной.</w:t>
      </w:r>
    </w:p>
    <w:p w:rsidR="00E76BDF" w:rsidRDefault="005A44FE">
      <w:pPr>
        <w:pStyle w:val="a3"/>
        <w:spacing w:line="274" w:lineRule="exact"/>
      </w:pPr>
      <w:r>
        <w:t>а)</w:t>
      </w:r>
      <w:r>
        <w:rPr>
          <w:spacing w:val="-1"/>
        </w:rPr>
        <w:t xml:space="preserve"> </w:t>
      </w:r>
      <w:r>
        <w:t>отжиг</w:t>
      </w:r>
    </w:p>
    <w:p w:rsidR="00E76BDF" w:rsidRDefault="00E76BDF">
      <w:pPr>
        <w:spacing w:line="274" w:lineRule="exact"/>
        <w:sectPr w:rsidR="00E76BDF">
          <w:pgSz w:w="11910" w:h="16840"/>
          <w:pgMar w:top="260" w:right="160" w:bottom="540" w:left="800" w:header="0" w:footer="269" w:gutter="0"/>
          <w:cols w:space="720"/>
        </w:sectPr>
      </w:pPr>
    </w:p>
    <w:p w:rsidR="00E76BDF" w:rsidRDefault="005A44FE">
      <w:pPr>
        <w:pStyle w:val="a3"/>
        <w:spacing w:before="76" w:line="360" w:lineRule="auto"/>
        <w:ind w:right="7887"/>
      </w:pPr>
      <w:r>
        <w:lastRenderedPageBreak/>
        <w:t>б) закалка с самоотпуском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нормализация</w:t>
      </w:r>
    </w:p>
    <w:p w:rsidR="00E76BDF" w:rsidRDefault="00E76BDF">
      <w:pPr>
        <w:pStyle w:val="a3"/>
        <w:spacing w:before="2"/>
        <w:ind w:left="0"/>
        <w:rPr>
          <w:sz w:val="36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 отметить два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№9</w:t>
      </w:r>
    </w:p>
    <w:p w:rsidR="00E76BDF" w:rsidRDefault="005A44FE">
      <w:pPr>
        <w:pStyle w:val="a3"/>
        <w:spacing w:before="132"/>
      </w:pPr>
      <w:r>
        <w:t>По</w:t>
      </w:r>
      <w:r>
        <w:rPr>
          <w:spacing w:val="-2"/>
        </w:rPr>
        <w:t xml:space="preserve"> </w:t>
      </w:r>
      <w:r>
        <w:t>виду</w:t>
      </w:r>
      <w:r>
        <w:rPr>
          <w:spacing w:val="-10"/>
        </w:rPr>
        <w:t xml:space="preserve"> </w:t>
      </w:r>
      <w:r>
        <w:t>исходного</w:t>
      </w:r>
      <w:r>
        <w:rPr>
          <w:spacing w:val="-1"/>
        </w:rPr>
        <w:t xml:space="preserve"> </w:t>
      </w:r>
      <w:r>
        <w:t>сырья</w:t>
      </w:r>
      <w:r>
        <w:rPr>
          <w:spacing w:val="-5"/>
        </w:rPr>
        <w:t xml:space="preserve"> </w:t>
      </w:r>
      <w:r>
        <w:t>топливо</w:t>
      </w:r>
      <w:r>
        <w:rPr>
          <w:spacing w:val="4"/>
        </w:rPr>
        <w:t xml:space="preserve"> </w:t>
      </w:r>
      <w:r>
        <w:t>делят:</w:t>
      </w:r>
    </w:p>
    <w:p w:rsidR="00E76BDF" w:rsidRDefault="005A44FE">
      <w:pPr>
        <w:pStyle w:val="a3"/>
        <w:spacing w:before="142"/>
      </w:pPr>
      <w:r>
        <w:t>а)</w:t>
      </w:r>
      <w:r>
        <w:rPr>
          <w:spacing w:val="1"/>
        </w:rPr>
        <w:t xml:space="preserve"> </w:t>
      </w:r>
      <w:r>
        <w:t>нефтяное</w:t>
      </w:r>
    </w:p>
    <w:p w:rsidR="00E76BDF" w:rsidRDefault="005A44FE">
      <w:pPr>
        <w:pStyle w:val="a3"/>
        <w:spacing w:before="137" w:line="360" w:lineRule="auto"/>
        <w:ind w:right="8697"/>
      </w:pPr>
      <w:r>
        <w:t>б) углеводородное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жидкое</w:t>
      </w:r>
    </w:p>
    <w:p w:rsidR="00E76BDF" w:rsidRDefault="005A44FE">
      <w:pPr>
        <w:pStyle w:val="a3"/>
        <w:spacing w:line="274" w:lineRule="exact"/>
      </w:pPr>
      <w:r>
        <w:t>г)</w:t>
      </w:r>
      <w:r>
        <w:rPr>
          <w:spacing w:val="2"/>
        </w:rPr>
        <w:t xml:space="preserve"> </w:t>
      </w:r>
      <w:r>
        <w:t>альтернативное</w:t>
      </w:r>
    </w:p>
    <w:p w:rsidR="00E76BDF" w:rsidRDefault="00E76BDF">
      <w:pPr>
        <w:pStyle w:val="a3"/>
        <w:ind w:left="0"/>
        <w:rPr>
          <w:sz w:val="26"/>
        </w:rPr>
      </w:pPr>
    </w:p>
    <w:p w:rsidR="00E76BDF" w:rsidRDefault="00E76BDF">
      <w:pPr>
        <w:pStyle w:val="a3"/>
        <w:spacing w:before="2"/>
        <w:ind w:left="0"/>
        <w:rPr>
          <w:sz w:val="22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№10</w:t>
      </w:r>
    </w:p>
    <w:p w:rsidR="00E76BDF" w:rsidRDefault="005A44FE">
      <w:pPr>
        <w:pStyle w:val="a3"/>
        <w:spacing w:before="133"/>
      </w:pPr>
      <w:r>
        <w:t>По</w:t>
      </w:r>
      <w:r>
        <w:rPr>
          <w:spacing w:val="-5"/>
        </w:rPr>
        <w:t xml:space="preserve"> </w:t>
      </w:r>
      <w:r>
        <w:t>приведенной</w:t>
      </w:r>
      <w:r>
        <w:rPr>
          <w:spacing w:val="-8"/>
        </w:rPr>
        <w:t xml:space="preserve"> </w:t>
      </w:r>
      <w:r>
        <w:t>характеристике,</w:t>
      </w:r>
      <w:r>
        <w:rPr>
          <w:spacing w:val="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марку</w:t>
      </w:r>
      <w:r>
        <w:rPr>
          <w:spacing w:val="-8"/>
        </w:rPr>
        <w:t xml:space="preserve"> </w:t>
      </w:r>
      <w:r>
        <w:t>бензина:</w:t>
      </w:r>
    </w:p>
    <w:p w:rsidR="00E76BDF" w:rsidRDefault="005A44FE">
      <w:pPr>
        <w:spacing w:before="141" w:line="360" w:lineRule="auto"/>
        <w:ind w:left="333" w:right="159"/>
        <w:rPr>
          <w:i/>
          <w:sz w:val="24"/>
        </w:rPr>
      </w:pPr>
      <w:r>
        <w:rPr>
          <w:i/>
          <w:sz w:val="24"/>
        </w:rPr>
        <w:t>Неэтилированный, с октановым числом, определенным по моторному методу,- не менее 82,5, 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исследовательскому методу – не менее 91. Содержание тетра</w:t>
      </w:r>
      <w:r>
        <w:rPr>
          <w:i/>
          <w:sz w:val="24"/>
        </w:rPr>
        <w:t>этилсвинца в бензине – не более 0,013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г/дм3, концентрация фактических смол не более 5 мг на 100см, серы - не более 0,1%. Индукционный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период на месте производства составляет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 менее 900 мин. Водорастворимые кислоты и щелочи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отсутствуют.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Плотность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20</w:t>
      </w:r>
      <w:r>
        <w:rPr>
          <w:i/>
          <w:sz w:val="24"/>
          <w:vertAlign w:val="superscript"/>
        </w:rPr>
        <w:t>о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не нормируется,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определение обязательно.</w:t>
      </w:r>
    </w:p>
    <w:p w:rsidR="00E76BDF" w:rsidRDefault="005A44FE">
      <w:pPr>
        <w:pStyle w:val="a3"/>
        <w:spacing w:line="360" w:lineRule="auto"/>
        <w:ind w:right="9682"/>
        <w:jc w:val="both"/>
      </w:pPr>
      <w:r>
        <w:t>а) АИ-95</w:t>
      </w:r>
      <w:r>
        <w:rPr>
          <w:spacing w:val="-57"/>
        </w:rPr>
        <w:t xml:space="preserve"> </w:t>
      </w:r>
      <w:r>
        <w:t>б) АИ-91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АИ-98</w:t>
      </w:r>
    </w:p>
    <w:p w:rsidR="00E76BDF" w:rsidRDefault="00E76BDF">
      <w:pPr>
        <w:pStyle w:val="a3"/>
        <w:ind w:left="0"/>
        <w:rPr>
          <w:sz w:val="36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№11</w:t>
      </w:r>
    </w:p>
    <w:p w:rsidR="00E76BDF" w:rsidRDefault="005A44FE">
      <w:pPr>
        <w:pStyle w:val="a3"/>
        <w:spacing w:before="132"/>
      </w:pPr>
      <w:r>
        <w:t>Расшифруйте</w:t>
      </w:r>
      <w:r>
        <w:rPr>
          <w:spacing w:val="-2"/>
        </w:rPr>
        <w:t xml:space="preserve"> </w:t>
      </w:r>
      <w:r>
        <w:t>марку</w:t>
      </w:r>
      <w:r>
        <w:rPr>
          <w:spacing w:val="-9"/>
        </w:rPr>
        <w:t xml:space="preserve"> </w:t>
      </w:r>
      <w:r>
        <w:t>моторного</w:t>
      </w:r>
      <w:r>
        <w:rPr>
          <w:spacing w:val="3"/>
        </w:rPr>
        <w:t xml:space="preserve"> </w:t>
      </w:r>
      <w:r>
        <w:t>масла</w:t>
      </w:r>
      <w:r>
        <w:rPr>
          <w:spacing w:val="-1"/>
        </w:rPr>
        <w:t xml:space="preserve"> </w:t>
      </w:r>
      <w:r>
        <w:t>М-10Г2к.</w:t>
      </w:r>
    </w:p>
    <w:p w:rsidR="00E76BDF" w:rsidRDefault="005A44FE">
      <w:pPr>
        <w:pStyle w:val="a3"/>
        <w:spacing w:before="137" w:line="360" w:lineRule="auto"/>
        <w:ind w:right="130"/>
      </w:pPr>
      <w:r>
        <w:rPr>
          <w:spacing w:val="-1"/>
        </w:rPr>
        <w:t>а)</w:t>
      </w:r>
      <w:r>
        <w:rPr>
          <w:spacing w:val="3"/>
        </w:rPr>
        <w:t xml:space="preserve"> </w:t>
      </w:r>
      <w:r>
        <w:rPr>
          <w:spacing w:val="-1"/>
        </w:rPr>
        <w:t>«М»</w:t>
      </w:r>
      <w:r>
        <w:rPr>
          <w:spacing w:val="-2"/>
        </w:rPr>
        <w:t xml:space="preserve"> </w:t>
      </w:r>
      <w:r>
        <w:rPr>
          <w:spacing w:val="-1"/>
        </w:rPr>
        <w:t>-</w:t>
      </w:r>
      <w:r>
        <w:rPr>
          <w:spacing w:val="4"/>
        </w:rPr>
        <w:t xml:space="preserve"> </w:t>
      </w:r>
      <w:r>
        <w:rPr>
          <w:spacing w:val="-1"/>
        </w:rPr>
        <w:t>моторное</w:t>
      </w:r>
      <w:r>
        <w:rPr>
          <w:spacing w:val="-3"/>
        </w:rPr>
        <w:t xml:space="preserve"> </w:t>
      </w:r>
      <w:r>
        <w:rPr>
          <w:spacing w:val="-1"/>
        </w:rPr>
        <w:t>масло, 10- уровень</w:t>
      </w:r>
      <w:r>
        <w:rPr>
          <w:spacing w:val="2"/>
        </w:rPr>
        <w:t xml:space="preserve"> </w:t>
      </w:r>
      <w:r>
        <w:rPr>
          <w:spacing w:val="-1"/>
        </w:rPr>
        <w:t>кинематической</w:t>
      </w:r>
      <w:r>
        <w:rPr>
          <w:spacing w:val="4"/>
        </w:rPr>
        <w:t xml:space="preserve"> </w:t>
      </w:r>
      <w:r>
        <w:t>вязкости</w:t>
      </w:r>
      <w:r>
        <w:rPr>
          <w:spacing w:val="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температуре</w:t>
      </w:r>
      <w:r>
        <w:rPr>
          <w:spacing w:val="1"/>
        </w:rPr>
        <w:t xml:space="preserve"> </w:t>
      </w:r>
      <w:r>
        <w:t>100</w:t>
      </w:r>
      <w:r>
        <w:rPr>
          <w:vertAlign w:val="superscript"/>
        </w:rPr>
        <w:t>0</w:t>
      </w:r>
      <w:r>
        <w:rPr>
          <w:spacing w:val="-19"/>
        </w:rPr>
        <w:t xml:space="preserve"> </w:t>
      </w:r>
      <w:r>
        <w:t>С,</w:t>
      </w:r>
      <w:r>
        <w:rPr>
          <w:spacing w:val="4"/>
        </w:rPr>
        <w:t xml:space="preserve"> </w:t>
      </w:r>
      <w:r>
        <w:t>мм</w:t>
      </w:r>
      <w:r>
        <w:rPr>
          <w:vertAlign w:val="superscript"/>
        </w:rPr>
        <w:t>2</w:t>
      </w:r>
      <w:r>
        <w:t>/с,</w:t>
      </w:r>
      <w:r>
        <w:rPr>
          <w:spacing w:val="-1"/>
        </w:rPr>
        <w:t xml:space="preserve"> </w:t>
      </w:r>
      <w:r>
        <w:t>Г2-</w:t>
      </w:r>
      <w:r>
        <w:rPr>
          <w:spacing w:val="-57"/>
        </w:rPr>
        <w:t xml:space="preserve"> </w:t>
      </w:r>
      <w:r>
        <w:t>масло по эксплуатационным свойствам относится к группе Г2, к - масло предназначено для</w:t>
      </w:r>
      <w:r>
        <w:rPr>
          <w:spacing w:val="1"/>
        </w:rPr>
        <w:t xml:space="preserve"> </w:t>
      </w:r>
      <w:r>
        <w:t>двигателей</w:t>
      </w:r>
      <w:r>
        <w:rPr>
          <w:spacing w:val="2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«КамАЗ»</w:t>
      </w:r>
    </w:p>
    <w:p w:rsidR="00E76BDF" w:rsidRDefault="005A44FE">
      <w:pPr>
        <w:pStyle w:val="a3"/>
        <w:spacing w:before="1" w:line="360" w:lineRule="auto"/>
        <w:ind w:right="413"/>
      </w:pPr>
      <w:r>
        <w:t>б) «М» - моторное масло, 10- уровень кинематической вязкости при температуре 100</w:t>
      </w:r>
      <w:r>
        <w:rPr>
          <w:vertAlign w:val="superscript"/>
        </w:rPr>
        <w:t>0</w:t>
      </w:r>
      <w:r>
        <w:t xml:space="preserve"> С, мм</w:t>
      </w:r>
      <w:r>
        <w:rPr>
          <w:vertAlign w:val="superscript"/>
        </w:rPr>
        <w:t>2</w:t>
      </w:r>
      <w:r>
        <w:t>/с, Г2-</w:t>
      </w:r>
      <w:r>
        <w:rPr>
          <w:spacing w:val="-57"/>
        </w:rPr>
        <w:t xml:space="preserve"> </w:t>
      </w:r>
      <w:r>
        <w:t>масло</w:t>
      </w:r>
      <w:r>
        <w:rPr>
          <w:spacing w:val="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эксплуата</w:t>
      </w:r>
      <w:r>
        <w:t>ционным</w:t>
      </w:r>
      <w:r>
        <w:rPr>
          <w:spacing w:val="-1"/>
        </w:rPr>
        <w:t xml:space="preserve"> </w:t>
      </w:r>
      <w:r>
        <w:t>свойствам</w:t>
      </w:r>
      <w:r>
        <w:rPr>
          <w:spacing w:val="-2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Г2</w:t>
      </w:r>
    </w:p>
    <w:p w:rsidR="00E76BDF" w:rsidRDefault="005A44FE">
      <w:pPr>
        <w:pStyle w:val="a3"/>
        <w:spacing w:before="3" w:line="360" w:lineRule="auto"/>
        <w:ind w:right="564"/>
      </w:pPr>
      <w:r>
        <w:t>в) «М» - моторное масло, 10- уровень кинематической вязкости при температуре 100</w:t>
      </w:r>
      <w:r>
        <w:rPr>
          <w:vertAlign w:val="superscript"/>
        </w:rPr>
        <w:t>0</w:t>
      </w:r>
      <w:r>
        <w:t xml:space="preserve"> С, мм</w:t>
      </w:r>
      <w:r>
        <w:rPr>
          <w:vertAlign w:val="superscript"/>
        </w:rPr>
        <w:t>2</w:t>
      </w:r>
      <w:r>
        <w:t>/с, к-</w:t>
      </w:r>
      <w:r>
        <w:rPr>
          <w:spacing w:val="-57"/>
        </w:rPr>
        <w:t xml:space="preserve"> </w:t>
      </w:r>
      <w:r>
        <w:t>масло</w:t>
      </w:r>
      <w:r>
        <w:rPr>
          <w:spacing w:val="1"/>
        </w:rPr>
        <w:t xml:space="preserve"> </w:t>
      </w:r>
      <w:r>
        <w:t>предназначено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двигателей</w:t>
      </w:r>
      <w:r>
        <w:rPr>
          <w:spacing w:val="2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«КамАЗ»</w:t>
      </w:r>
    </w:p>
    <w:p w:rsidR="00E76BDF" w:rsidRDefault="00E76BDF">
      <w:pPr>
        <w:pStyle w:val="a3"/>
        <w:spacing w:before="9"/>
        <w:ind w:left="0"/>
        <w:rPr>
          <w:sz w:val="35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spacing w:before="146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№12</w:t>
      </w:r>
    </w:p>
    <w:p w:rsidR="00E76BDF" w:rsidRDefault="005A44FE">
      <w:pPr>
        <w:pStyle w:val="a3"/>
        <w:spacing w:before="132" w:line="360" w:lineRule="auto"/>
      </w:pPr>
      <w:r>
        <w:t>Укажите</w:t>
      </w:r>
      <w:r>
        <w:rPr>
          <w:spacing w:val="-6"/>
        </w:rPr>
        <w:t xml:space="preserve"> </w:t>
      </w:r>
      <w:r>
        <w:t>марку</w:t>
      </w:r>
      <w:r>
        <w:rPr>
          <w:spacing w:val="-13"/>
        </w:rPr>
        <w:t xml:space="preserve"> </w:t>
      </w:r>
      <w:r>
        <w:t>пластической</w:t>
      </w:r>
      <w:r>
        <w:rPr>
          <w:spacing w:val="-4"/>
        </w:rPr>
        <w:t xml:space="preserve"> </w:t>
      </w:r>
      <w:r>
        <w:t>смазки,</w:t>
      </w:r>
      <w:r>
        <w:rPr>
          <w:spacing w:val="-2"/>
        </w:rPr>
        <w:t xml:space="preserve"> </w:t>
      </w:r>
      <w:r>
        <w:t>которую</w:t>
      </w:r>
      <w:r>
        <w:rPr>
          <w:spacing w:val="-2"/>
        </w:rPr>
        <w:t xml:space="preserve"> </w:t>
      </w:r>
      <w:r>
        <w:t>используют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смазывания</w:t>
      </w:r>
      <w:r>
        <w:rPr>
          <w:spacing w:val="-4"/>
        </w:rPr>
        <w:t xml:space="preserve"> </w:t>
      </w:r>
      <w:r>
        <w:t>тяжелонагруженных</w:t>
      </w:r>
      <w:r>
        <w:rPr>
          <w:spacing w:val="-57"/>
        </w:rPr>
        <w:t xml:space="preserve"> </w:t>
      </w:r>
      <w:r>
        <w:t>шестеренных</w:t>
      </w:r>
      <w:r>
        <w:rPr>
          <w:spacing w:val="-4"/>
        </w:rPr>
        <w:t xml:space="preserve"> </w:t>
      </w:r>
      <w:r>
        <w:t>редукторов,</w:t>
      </w:r>
      <w:r>
        <w:rPr>
          <w:spacing w:val="-2"/>
        </w:rPr>
        <w:t xml:space="preserve"> </w:t>
      </w:r>
      <w:r>
        <w:t>работающих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интервале</w:t>
      </w:r>
      <w:r>
        <w:rPr>
          <w:spacing w:val="1"/>
        </w:rPr>
        <w:t xml:space="preserve"> </w:t>
      </w:r>
      <w:r>
        <w:t>температур</w:t>
      </w:r>
      <w:r>
        <w:rPr>
          <w:spacing w:val="8"/>
        </w:rPr>
        <w:t xml:space="preserve"> </w:t>
      </w:r>
      <w:r>
        <w:t>-30-+100</w:t>
      </w:r>
      <w:r>
        <w:rPr>
          <w:vertAlign w:val="superscript"/>
        </w:rPr>
        <w:t>о</w:t>
      </w:r>
      <w:r>
        <w:t>С:</w:t>
      </w:r>
    </w:p>
    <w:p w:rsidR="00E76BDF" w:rsidRDefault="00E76BDF">
      <w:pPr>
        <w:spacing w:line="360" w:lineRule="auto"/>
        <w:sectPr w:rsidR="00E76BDF">
          <w:pgSz w:w="11910" w:h="16840"/>
          <w:pgMar w:top="180" w:right="160" w:bottom="540" w:left="800" w:header="0" w:footer="269" w:gutter="0"/>
          <w:cols w:space="720"/>
        </w:sectPr>
      </w:pPr>
    </w:p>
    <w:p w:rsidR="00E76BDF" w:rsidRDefault="005A44FE">
      <w:pPr>
        <w:pStyle w:val="a3"/>
        <w:spacing w:before="76" w:line="360" w:lineRule="auto"/>
        <w:ind w:right="8856"/>
        <w:jc w:val="both"/>
      </w:pPr>
      <w:r>
        <w:lastRenderedPageBreak/>
        <w:t>а) ЦИАТИМ-208</w:t>
      </w:r>
      <w:r>
        <w:rPr>
          <w:spacing w:val="-57"/>
        </w:rPr>
        <w:t xml:space="preserve"> </w:t>
      </w:r>
      <w:r>
        <w:t>б) ЦИАТИМ-202</w:t>
      </w:r>
      <w:r>
        <w:rPr>
          <w:spacing w:val="-57"/>
        </w:rPr>
        <w:t xml:space="preserve"> </w:t>
      </w:r>
      <w:r>
        <w:t>в) ВНИИНП-257</w:t>
      </w:r>
      <w:r>
        <w:rPr>
          <w:spacing w:val="-57"/>
        </w:rPr>
        <w:t xml:space="preserve"> </w:t>
      </w:r>
      <w:r>
        <w:t>г) ЦИАТИМ-205</w:t>
      </w:r>
      <w:r>
        <w:rPr>
          <w:spacing w:val="-57"/>
        </w:rPr>
        <w:t xml:space="preserve"> </w:t>
      </w:r>
      <w:r>
        <w:t>д)</w:t>
      </w:r>
      <w:r>
        <w:rPr>
          <w:spacing w:val="-14"/>
        </w:rPr>
        <w:t xml:space="preserve"> </w:t>
      </w:r>
      <w:r>
        <w:t>ЦИАТИМ-203</w:t>
      </w:r>
    </w:p>
    <w:p w:rsidR="00E76BDF" w:rsidRDefault="00E76BDF">
      <w:pPr>
        <w:pStyle w:val="a3"/>
        <w:spacing w:before="4"/>
        <w:ind w:left="0"/>
        <w:rPr>
          <w:sz w:val="36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</w:t>
      </w:r>
      <w:r>
        <w:rPr>
          <w:i/>
          <w:sz w:val="24"/>
        </w:rPr>
        <w:t>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№13</w:t>
      </w:r>
    </w:p>
    <w:p w:rsidR="00E76BDF" w:rsidRDefault="005A44FE">
      <w:pPr>
        <w:pStyle w:val="a3"/>
        <w:spacing w:before="132"/>
      </w:pPr>
      <w:r>
        <w:t>Выберите</w:t>
      </w:r>
      <w:r>
        <w:rPr>
          <w:spacing w:val="-4"/>
        </w:rPr>
        <w:t xml:space="preserve"> </w:t>
      </w:r>
      <w:r>
        <w:t>требования,</w:t>
      </w:r>
      <w:r>
        <w:rPr>
          <w:spacing w:val="-4"/>
        </w:rPr>
        <w:t xml:space="preserve"> </w:t>
      </w:r>
      <w:r>
        <w:t>предъявляемые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пластическим</w:t>
      </w:r>
      <w:r>
        <w:rPr>
          <w:spacing w:val="-1"/>
        </w:rPr>
        <w:t xml:space="preserve"> </w:t>
      </w:r>
      <w:r>
        <w:t>смазкам:</w:t>
      </w:r>
    </w:p>
    <w:p w:rsidR="00E76BDF" w:rsidRDefault="005A44FE">
      <w:pPr>
        <w:pStyle w:val="a3"/>
        <w:spacing w:before="137"/>
      </w:pPr>
      <w:r>
        <w:t>а)</w:t>
      </w:r>
      <w:r>
        <w:rPr>
          <w:spacing w:val="-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низкую</w:t>
      </w:r>
      <w:r>
        <w:rPr>
          <w:spacing w:val="-3"/>
        </w:rPr>
        <w:t xml:space="preserve"> </w:t>
      </w:r>
      <w:r>
        <w:t>температуру</w:t>
      </w:r>
      <w:r>
        <w:rPr>
          <w:spacing w:val="-6"/>
        </w:rPr>
        <w:t xml:space="preserve"> </w:t>
      </w:r>
      <w:r>
        <w:t>застывания</w:t>
      </w:r>
      <w:r>
        <w:rPr>
          <w:spacing w:val="-1"/>
        </w:rPr>
        <w:t xml:space="preserve"> </w:t>
      </w:r>
      <w:r>
        <w:t>(до</w:t>
      </w:r>
      <w:r>
        <w:rPr>
          <w:spacing w:val="-1"/>
        </w:rPr>
        <w:t xml:space="preserve"> </w:t>
      </w:r>
      <w:r>
        <w:t>60</w:t>
      </w:r>
      <w:r>
        <w:rPr>
          <w:vertAlign w:val="superscript"/>
        </w:rPr>
        <w:t>о</w:t>
      </w:r>
      <w:r>
        <w:t>С</w:t>
      </w:r>
    </w:p>
    <w:p w:rsidR="00E76BDF" w:rsidRDefault="005A44FE">
      <w:pPr>
        <w:pStyle w:val="a3"/>
        <w:spacing w:before="142" w:line="360" w:lineRule="auto"/>
        <w:ind w:right="369"/>
      </w:pPr>
      <w:r>
        <w:t>б) иметь температуру кипения выше максимальной температуры нагрева жидкости в тормозном</w:t>
      </w:r>
      <w:r>
        <w:rPr>
          <w:spacing w:val="1"/>
        </w:rPr>
        <w:t xml:space="preserve"> </w:t>
      </w:r>
      <w:r>
        <w:t>приводе (примерно 120-130</w:t>
      </w:r>
      <w:r>
        <w:rPr>
          <w:vertAlign w:val="superscript"/>
        </w:rPr>
        <w:t>о</w:t>
      </w:r>
      <w:r>
        <w:t>С), чтобы не допустить образования паровых пробок в гидравлической</w:t>
      </w:r>
      <w:r>
        <w:rPr>
          <w:spacing w:val="-58"/>
        </w:rPr>
        <w:t xml:space="preserve"> </w:t>
      </w:r>
      <w:r>
        <w:t>системе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потерь</w:t>
      </w:r>
      <w:r>
        <w:rPr>
          <w:spacing w:val="-2"/>
        </w:rPr>
        <w:t xml:space="preserve"> </w:t>
      </w:r>
      <w:r>
        <w:t>жидкости</w:t>
      </w:r>
      <w:r>
        <w:rPr>
          <w:spacing w:val="-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испарения</w:t>
      </w:r>
    </w:p>
    <w:p w:rsidR="00E76BDF" w:rsidRDefault="005A44FE">
      <w:pPr>
        <w:pStyle w:val="a3"/>
        <w:spacing w:line="273" w:lineRule="exact"/>
      </w:pPr>
      <w:r>
        <w:t>в)</w:t>
      </w:r>
      <w:r>
        <w:rPr>
          <w:spacing w:val="-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хорошую</w:t>
      </w:r>
      <w:r>
        <w:rPr>
          <w:spacing w:val="1"/>
        </w:rPr>
        <w:t xml:space="preserve"> </w:t>
      </w:r>
      <w:r>
        <w:t>химическую</w:t>
      </w:r>
      <w:r>
        <w:rPr>
          <w:spacing w:val="-3"/>
        </w:rPr>
        <w:t xml:space="preserve"> </w:t>
      </w:r>
      <w:r>
        <w:t>и физическую</w:t>
      </w:r>
      <w:r>
        <w:rPr>
          <w:spacing w:val="-3"/>
        </w:rPr>
        <w:t xml:space="preserve"> </w:t>
      </w:r>
      <w:r>
        <w:t>стабильность</w:t>
      </w:r>
    </w:p>
    <w:p w:rsidR="00E76BDF" w:rsidRDefault="005A44FE">
      <w:pPr>
        <w:pStyle w:val="a3"/>
        <w:spacing w:before="141" w:line="360" w:lineRule="auto"/>
        <w:ind w:right="515"/>
      </w:pPr>
      <w:r>
        <w:t>д)</w:t>
      </w:r>
      <w:r>
        <w:rPr>
          <w:spacing w:val="-2"/>
        </w:rPr>
        <w:t xml:space="preserve"> </w:t>
      </w:r>
      <w:r>
        <w:t>разделять</w:t>
      </w:r>
      <w:r>
        <w:rPr>
          <w:spacing w:val="-2"/>
        </w:rPr>
        <w:t xml:space="preserve"> </w:t>
      </w:r>
      <w:r>
        <w:t>трущиеся</w:t>
      </w:r>
      <w:r>
        <w:rPr>
          <w:spacing w:val="-2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прочной</w:t>
      </w:r>
      <w:r>
        <w:rPr>
          <w:spacing w:val="-1"/>
        </w:rPr>
        <w:t xml:space="preserve"> </w:t>
      </w:r>
      <w:r>
        <w:t>смазочной</w:t>
      </w:r>
      <w:r>
        <w:rPr>
          <w:spacing w:val="-6"/>
        </w:rPr>
        <w:t xml:space="preserve"> </w:t>
      </w:r>
      <w:r>
        <w:t>пленкой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уменьшения</w:t>
      </w:r>
      <w:r>
        <w:rPr>
          <w:spacing w:val="-2"/>
        </w:rPr>
        <w:t xml:space="preserve"> </w:t>
      </w:r>
      <w:r>
        <w:t>износов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потерь</w:t>
      </w:r>
      <w:r>
        <w:rPr>
          <w:spacing w:val="-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трение</w:t>
      </w:r>
    </w:p>
    <w:p w:rsidR="00E76BDF" w:rsidRDefault="00E76BDF">
      <w:pPr>
        <w:pStyle w:val="a3"/>
        <w:spacing w:before="8"/>
        <w:ind w:left="0"/>
        <w:rPr>
          <w:sz w:val="35"/>
        </w:rPr>
      </w:pPr>
    </w:p>
    <w:p w:rsidR="00E76BDF" w:rsidRDefault="005A44FE">
      <w:pPr>
        <w:spacing w:before="1"/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spacing w:before="146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№14</w:t>
      </w:r>
    </w:p>
    <w:p w:rsidR="00E76BDF" w:rsidRDefault="005A44FE">
      <w:pPr>
        <w:pStyle w:val="a3"/>
        <w:spacing w:before="132" w:line="360" w:lineRule="auto"/>
        <w:ind w:right="3093"/>
      </w:pPr>
      <w:r>
        <w:t>Укажите группу масла, в котором количество присадок составляет 4-7%:</w:t>
      </w:r>
      <w:r>
        <w:rPr>
          <w:spacing w:val="-57"/>
        </w:rPr>
        <w:t xml:space="preserve"> </w:t>
      </w:r>
      <w:r>
        <w:t>а)</w:t>
      </w:r>
      <w:r>
        <w:rPr>
          <w:spacing w:val="3"/>
        </w:rPr>
        <w:t xml:space="preserve"> </w:t>
      </w:r>
      <w:r>
        <w:t>А</w:t>
      </w:r>
    </w:p>
    <w:p w:rsidR="00E76BDF" w:rsidRDefault="005A44FE">
      <w:pPr>
        <w:pStyle w:val="a3"/>
        <w:spacing w:line="274" w:lineRule="exact"/>
      </w:pPr>
      <w:r>
        <w:t>б) Б</w:t>
      </w:r>
    </w:p>
    <w:p w:rsidR="00E76BDF" w:rsidRDefault="005A44FE">
      <w:pPr>
        <w:pStyle w:val="a3"/>
        <w:spacing w:before="142"/>
      </w:pPr>
      <w:r>
        <w:t>в)</w:t>
      </w:r>
      <w:r>
        <w:rPr>
          <w:spacing w:val="4"/>
        </w:rPr>
        <w:t xml:space="preserve"> </w:t>
      </w:r>
      <w:r>
        <w:t>В</w:t>
      </w:r>
    </w:p>
    <w:p w:rsidR="00E76BDF" w:rsidRDefault="005A44FE">
      <w:pPr>
        <w:pStyle w:val="a3"/>
        <w:spacing w:before="137"/>
      </w:pPr>
      <w:r>
        <w:t>г)</w:t>
      </w:r>
      <w:r>
        <w:rPr>
          <w:spacing w:val="5"/>
        </w:rPr>
        <w:t xml:space="preserve"> </w:t>
      </w:r>
      <w:r>
        <w:t>Г</w:t>
      </w:r>
    </w:p>
    <w:p w:rsidR="00E76BDF" w:rsidRDefault="005A44FE">
      <w:pPr>
        <w:pStyle w:val="a3"/>
        <w:spacing w:before="137"/>
      </w:pPr>
      <w:r>
        <w:t>д)</w:t>
      </w:r>
      <w:r>
        <w:rPr>
          <w:spacing w:val="1"/>
        </w:rPr>
        <w:t xml:space="preserve"> </w:t>
      </w:r>
      <w:r>
        <w:t>Д</w:t>
      </w:r>
    </w:p>
    <w:p w:rsidR="00E76BDF" w:rsidRDefault="005A44FE">
      <w:pPr>
        <w:pStyle w:val="a3"/>
        <w:spacing w:before="137" w:line="360" w:lineRule="auto"/>
        <w:ind w:right="9360"/>
      </w:pPr>
      <w:r>
        <w:t>е)</w:t>
      </w:r>
      <w:r>
        <w:rPr>
          <w:spacing w:val="2"/>
        </w:rPr>
        <w:t xml:space="preserve"> 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Литература:</w:t>
      </w:r>
    </w:p>
    <w:p w:rsidR="00E76BDF" w:rsidRDefault="005A44FE">
      <w:pPr>
        <w:pStyle w:val="a3"/>
        <w:spacing w:before="3"/>
      </w:pPr>
      <w:r>
        <w:t>Основные</w:t>
      </w:r>
      <w:r>
        <w:rPr>
          <w:spacing w:val="-7"/>
        </w:rPr>
        <w:t xml:space="preserve"> </w:t>
      </w:r>
      <w:r>
        <w:t>источники:</w:t>
      </w:r>
    </w:p>
    <w:p w:rsidR="00E76BDF" w:rsidRDefault="005A44FE">
      <w:pPr>
        <w:pStyle w:val="a5"/>
        <w:numPr>
          <w:ilvl w:val="0"/>
          <w:numId w:val="2"/>
        </w:numPr>
        <w:tabs>
          <w:tab w:val="left" w:pos="1053"/>
          <w:tab w:val="left" w:pos="1054"/>
        </w:tabs>
        <w:spacing w:before="136" w:line="240" w:lineRule="auto"/>
        <w:rPr>
          <w:sz w:val="24"/>
        </w:rPr>
      </w:pPr>
      <w:r>
        <w:rPr>
          <w:sz w:val="24"/>
        </w:rPr>
        <w:t>Адаскин</w:t>
      </w:r>
      <w:r>
        <w:rPr>
          <w:spacing w:val="-2"/>
          <w:sz w:val="24"/>
        </w:rPr>
        <w:t xml:space="preserve"> </w:t>
      </w:r>
      <w:r>
        <w:rPr>
          <w:sz w:val="24"/>
        </w:rPr>
        <w:t>А.М.,</w:t>
      </w:r>
      <w:r>
        <w:rPr>
          <w:spacing w:val="-1"/>
          <w:sz w:val="24"/>
        </w:rPr>
        <w:t xml:space="preserve"> </w:t>
      </w:r>
      <w:r>
        <w:rPr>
          <w:sz w:val="24"/>
        </w:rPr>
        <w:t>Зуев</w:t>
      </w:r>
      <w:r>
        <w:rPr>
          <w:spacing w:val="-2"/>
          <w:sz w:val="24"/>
        </w:rPr>
        <w:t xml:space="preserve"> </w:t>
      </w:r>
      <w:r>
        <w:rPr>
          <w:sz w:val="24"/>
        </w:rPr>
        <w:t>В.М. Материаловедение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(металлообработка):</w:t>
      </w:r>
      <w:r>
        <w:rPr>
          <w:spacing w:val="-2"/>
          <w:sz w:val="24"/>
        </w:rPr>
        <w:t xml:space="preserve"> </w:t>
      </w:r>
      <w:r>
        <w:rPr>
          <w:sz w:val="24"/>
        </w:rPr>
        <w:t>Учеб.пособие.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  <w:r>
        <w:rPr>
          <w:spacing w:val="-3"/>
          <w:sz w:val="24"/>
        </w:rPr>
        <w:t xml:space="preserve"> </w:t>
      </w:r>
      <w:r>
        <w:rPr>
          <w:sz w:val="24"/>
        </w:rPr>
        <w:t>ОИЦ</w:t>
      </w:r>
    </w:p>
    <w:p w:rsidR="00E76BDF" w:rsidRDefault="005A44FE">
      <w:pPr>
        <w:pStyle w:val="a3"/>
        <w:spacing w:before="137"/>
      </w:pPr>
      <w:r>
        <w:t>«Академия»,</w:t>
      </w:r>
      <w:r>
        <w:rPr>
          <w:spacing w:val="2"/>
        </w:rPr>
        <w:t xml:space="preserve"> </w:t>
      </w:r>
      <w:r>
        <w:t>2012г.</w:t>
      </w:r>
      <w:r>
        <w:rPr>
          <w:spacing w:val="1"/>
        </w:rPr>
        <w:t xml:space="preserve"> </w:t>
      </w:r>
      <w:r>
        <w:t>– 288</w:t>
      </w:r>
      <w:r>
        <w:rPr>
          <w:spacing w:val="-4"/>
        </w:rPr>
        <w:t xml:space="preserve"> </w:t>
      </w:r>
      <w:r>
        <w:t>с.</w:t>
      </w:r>
    </w:p>
    <w:p w:rsidR="00E76BDF" w:rsidRDefault="005A44FE">
      <w:pPr>
        <w:pStyle w:val="a5"/>
        <w:numPr>
          <w:ilvl w:val="0"/>
          <w:numId w:val="2"/>
        </w:numPr>
        <w:tabs>
          <w:tab w:val="left" w:pos="1053"/>
          <w:tab w:val="left" w:pos="1054"/>
        </w:tabs>
        <w:spacing w:before="137" w:line="362" w:lineRule="auto"/>
        <w:ind w:left="333" w:right="416" w:firstLine="0"/>
        <w:rPr>
          <w:sz w:val="24"/>
        </w:rPr>
      </w:pPr>
      <w:r>
        <w:rPr>
          <w:sz w:val="24"/>
        </w:rPr>
        <w:t>Чумаченко Ю.Т. и др. Материаловедение для автомехаников. 3-е изд., перераб.- Ростов н/Д:</w:t>
      </w:r>
      <w:r>
        <w:rPr>
          <w:spacing w:val="-57"/>
          <w:sz w:val="24"/>
        </w:rPr>
        <w:t xml:space="preserve"> </w:t>
      </w:r>
      <w:r>
        <w:rPr>
          <w:sz w:val="24"/>
        </w:rPr>
        <w:t>изд-во</w:t>
      </w:r>
      <w:r>
        <w:rPr>
          <w:spacing w:val="5"/>
          <w:sz w:val="24"/>
        </w:rPr>
        <w:t xml:space="preserve"> </w:t>
      </w:r>
      <w:r>
        <w:rPr>
          <w:sz w:val="24"/>
        </w:rPr>
        <w:t>«Феникс»,</w:t>
      </w:r>
      <w:r>
        <w:rPr>
          <w:spacing w:val="4"/>
          <w:sz w:val="24"/>
        </w:rPr>
        <w:t xml:space="preserve"> </w:t>
      </w:r>
      <w:r>
        <w:rPr>
          <w:sz w:val="24"/>
        </w:rPr>
        <w:t>2012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-480с.</w:t>
      </w:r>
    </w:p>
    <w:p w:rsidR="00E76BDF" w:rsidRDefault="005A44FE">
      <w:pPr>
        <w:pStyle w:val="a3"/>
        <w:spacing w:line="273" w:lineRule="exact"/>
      </w:pPr>
      <w:r>
        <w:t>Дополнительные</w:t>
      </w:r>
      <w:r>
        <w:rPr>
          <w:spacing w:val="-5"/>
        </w:rPr>
        <w:t xml:space="preserve"> </w:t>
      </w:r>
      <w:r>
        <w:t>источники:</w:t>
      </w:r>
    </w:p>
    <w:p w:rsidR="00E76BDF" w:rsidRDefault="005A44FE">
      <w:pPr>
        <w:pStyle w:val="a3"/>
        <w:tabs>
          <w:tab w:val="left" w:pos="1053"/>
        </w:tabs>
        <w:spacing w:before="137"/>
      </w:pPr>
      <w:r>
        <w:t>1.</w:t>
      </w:r>
      <w:r>
        <w:tab/>
        <w:t>Электронные</w:t>
      </w:r>
      <w:r>
        <w:rPr>
          <w:spacing w:val="-6"/>
        </w:rPr>
        <w:t xml:space="preserve"> </w:t>
      </w:r>
      <w:r>
        <w:t>ресурс</w:t>
      </w:r>
      <w:r>
        <w:rPr>
          <w:spacing w:val="-5"/>
        </w:rPr>
        <w:t xml:space="preserve"> </w:t>
      </w:r>
      <w:r>
        <w:t>«Материаловедение».</w:t>
      </w:r>
      <w:r>
        <w:rPr>
          <w:spacing w:val="-3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доступа:</w:t>
      </w:r>
      <w:r>
        <w:rPr>
          <w:spacing w:val="-4"/>
        </w:rPr>
        <w:t xml:space="preserve"> </w:t>
      </w:r>
      <w:hyperlink r:id="rId9">
        <w:r>
          <w:t>http://metalhandling.ru</w:t>
        </w:r>
      </w:hyperlink>
    </w:p>
    <w:p w:rsidR="00E76BDF" w:rsidRDefault="00E76BDF">
      <w:pPr>
        <w:sectPr w:rsidR="00E76BDF">
          <w:pgSz w:w="11910" w:h="16840"/>
          <w:pgMar w:top="180" w:right="160" w:bottom="540" w:left="800" w:header="0" w:footer="269" w:gutter="0"/>
          <w:cols w:space="720"/>
        </w:sectPr>
      </w:pPr>
    </w:p>
    <w:p w:rsidR="00E76BDF" w:rsidRDefault="005A44FE">
      <w:pPr>
        <w:pStyle w:val="1"/>
        <w:spacing w:before="59" w:line="322" w:lineRule="exact"/>
        <w:ind w:left="971" w:right="758"/>
        <w:jc w:val="center"/>
      </w:pPr>
      <w:r>
        <w:lastRenderedPageBreak/>
        <w:t>ДЗ</w:t>
      </w:r>
    </w:p>
    <w:p w:rsidR="00E76BDF" w:rsidRDefault="005A44FE">
      <w:pPr>
        <w:spacing w:line="322" w:lineRule="exact"/>
        <w:ind w:left="333"/>
        <w:rPr>
          <w:b/>
          <w:i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результаты:</w:t>
      </w:r>
      <w:r>
        <w:rPr>
          <w:b/>
          <w:spacing w:val="-2"/>
          <w:sz w:val="28"/>
        </w:rPr>
        <w:t xml:space="preserve"> </w:t>
      </w:r>
      <w:r>
        <w:rPr>
          <w:b/>
          <w:i/>
          <w:sz w:val="28"/>
        </w:rPr>
        <w:t>У1,У2,У3,У4,З1,З2,З3,З3,З4,З5.</w:t>
      </w:r>
    </w:p>
    <w:p w:rsidR="00E76BDF" w:rsidRDefault="005A44FE">
      <w:pPr>
        <w:pStyle w:val="1"/>
        <w:spacing w:line="320" w:lineRule="exact"/>
      </w:pPr>
      <w:r>
        <w:t>Задание</w:t>
      </w:r>
      <w:r>
        <w:rPr>
          <w:spacing w:val="-2"/>
        </w:rPr>
        <w:t xml:space="preserve"> </w:t>
      </w:r>
      <w:r>
        <w:t>1</w:t>
      </w:r>
    </w:p>
    <w:p w:rsidR="00E76BDF" w:rsidRDefault="005A44FE">
      <w:pPr>
        <w:ind w:left="333" w:right="3493"/>
        <w:rPr>
          <w:i/>
          <w:sz w:val="28"/>
        </w:rPr>
      </w:pPr>
      <w:r>
        <w:rPr>
          <w:sz w:val="28"/>
        </w:rPr>
        <w:t>Вопросы к</w:t>
      </w:r>
      <w:r>
        <w:rPr>
          <w:spacing w:val="1"/>
          <w:sz w:val="28"/>
        </w:rPr>
        <w:t xml:space="preserve"> </w:t>
      </w:r>
      <w:r>
        <w:rPr>
          <w:sz w:val="28"/>
        </w:rPr>
        <w:t>билетам по Основам материаловедения: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Основные свойства и классификация материалов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 сведения 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металлах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сплавах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321" w:lineRule="exact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7"/>
          <w:sz w:val="28"/>
        </w:rPr>
        <w:t xml:space="preserve"> </w:t>
      </w:r>
      <w:r>
        <w:rPr>
          <w:sz w:val="28"/>
        </w:rPr>
        <w:t>металлов.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rPr>
          <w:sz w:val="28"/>
        </w:rPr>
      </w:pPr>
      <w:r>
        <w:rPr>
          <w:sz w:val="28"/>
        </w:rPr>
        <w:t>Атомно-кристаллическое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металлов.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Процесс</w:t>
      </w:r>
      <w:r>
        <w:rPr>
          <w:spacing w:val="-5"/>
          <w:sz w:val="28"/>
        </w:rPr>
        <w:t xml:space="preserve"> </w:t>
      </w:r>
      <w:r>
        <w:rPr>
          <w:sz w:val="28"/>
        </w:rPr>
        <w:t>кристаллизации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расплавов</w:t>
      </w:r>
      <w:r>
        <w:rPr>
          <w:spacing w:val="-7"/>
          <w:sz w:val="28"/>
        </w:rPr>
        <w:t xml:space="preserve"> </w:t>
      </w:r>
      <w:r>
        <w:rPr>
          <w:sz w:val="28"/>
        </w:rPr>
        <w:t>металлов.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Полиморфные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превращения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металлах.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before="2"/>
        <w:rPr>
          <w:sz w:val="28"/>
        </w:rPr>
      </w:pPr>
      <w:r>
        <w:rPr>
          <w:sz w:val="28"/>
        </w:rPr>
        <w:t>Коррозия</w:t>
      </w:r>
      <w:r>
        <w:rPr>
          <w:spacing w:val="-4"/>
          <w:sz w:val="28"/>
        </w:rPr>
        <w:t xml:space="preserve"> </w:t>
      </w:r>
      <w:r>
        <w:rPr>
          <w:sz w:val="28"/>
        </w:rPr>
        <w:t>металлов.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rPr>
          <w:sz w:val="28"/>
        </w:rPr>
      </w:pPr>
      <w:r>
        <w:rPr>
          <w:sz w:val="28"/>
        </w:rPr>
        <w:t>Общие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сплавах.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rPr>
          <w:sz w:val="28"/>
        </w:rPr>
      </w:pPr>
      <w:r>
        <w:rPr>
          <w:sz w:val="28"/>
        </w:rPr>
        <w:t>Фаза</w:t>
      </w:r>
      <w:r>
        <w:rPr>
          <w:spacing w:val="-3"/>
          <w:sz w:val="28"/>
        </w:rPr>
        <w:t xml:space="preserve"> </w:t>
      </w:r>
      <w:r>
        <w:rPr>
          <w:sz w:val="28"/>
        </w:rPr>
        <w:t>металлических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Диаграммы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7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before="1"/>
        <w:rPr>
          <w:sz w:val="28"/>
        </w:rPr>
      </w:pPr>
      <w:r>
        <w:rPr>
          <w:sz w:val="28"/>
        </w:rPr>
        <w:t>Связь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spacing w:line="322" w:lineRule="exact"/>
        <w:ind w:left="333"/>
        <w:rPr>
          <w:i/>
          <w:sz w:val="28"/>
        </w:rPr>
      </w:pPr>
      <w:r>
        <w:rPr>
          <w:i/>
          <w:sz w:val="28"/>
        </w:rPr>
        <w:t>Свойства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металлов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сплавов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Физические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Деформация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разрушение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Механические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Технологические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эксплуатационные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Раздел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  <w:r>
        <w:rPr>
          <w:spacing w:val="66"/>
          <w:sz w:val="28"/>
        </w:rPr>
        <w:t xml:space="preserve"> </w:t>
      </w:r>
      <w:r>
        <w:rPr>
          <w:sz w:val="28"/>
        </w:rPr>
        <w:t>Металлы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сплавы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2.1.</w:t>
      </w:r>
      <w:r>
        <w:rPr>
          <w:spacing w:val="-1"/>
          <w:sz w:val="28"/>
        </w:rPr>
        <w:t xml:space="preserve"> </w:t>
      </w:r>
      <w:r>
        <w:rPr>
          <w:sz w:val="28"/>
        </w:rPr>
        <w:t>Чугуны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Классификация</w:t>
      </w:r>
      <w:r>
        <w:rPr>
          <w:spacing w:val="-8"/>
          <w:sz w:val="28"/>
        </w:rPr>
        <w:t xml:space="preserve"> </w:t>
      </w:r>
      <w:r>
        <w:rPr>
          <w:sz w:val="28"/>
        </w:rPr>
        <w:t>чугунов.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4" w:line="240" w:lineRule="auto"/>
        <w:rPr>
          <w:sz w:val="28"/>
        </w:rPr>
      </w:pPr>
      <w:r>
        <w:rPr>
          <w:sz w:val="28"/>
        </w:rPr>
        <w:t>Структура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чугуна.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Серый</w:t>
      </w:r>
      <w:r>
        <w:rPr>
          <w:spacing w:val="-3"/>
          <w:sz w:val="28"/>
        </w:rPr>
        <w:t xml:space="preserve"> </w:t>
      </w:r>
      <w:r>
        <w:rPr>
          <w:sz w:val="28"/>
        </w:rPr>
        <w:t>чугун.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Высокопрочный</w:t>
      </w:r>
      <w:r>
        <w:rPr>
          <w:spacing w:val="-8"/>
          <w:sz w:val="28"/>
        </w:rPr>
        <w:t xml:space="preserve"> </w:t>
      </w:r>
      <w:r>
        <w:rPr>
          <w:sz w:val="28"/>
        </w:rPr>
        <w:t>чугун.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Белый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ковкий</w:t>
      </w:r>
      <w:r>
        <w:rPr>
          <w:spacing w:val="-7"/>
          <w:sz w:val="28"/>
        </w:rPr>
        <w:t xml:space="preserve"> </w:t>
      </w:r>
      <w:r>
        <w:rPr>
          <w:sz w:val="28"/>
        </w:rPr>
        <w:t>чугун.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pacing w:val="-1"/>
          <w:sz w:val="28"/>
        </w:rPr>
        <w:t>Легированные</w:t>
      </w:r>
      <w:r>
        <w:rPr>
          <w:spacing w:val="-12"/>
          <w:sz w:val="28"/>
        </w:rPr>
        <w:t xml:space="preserve"> </w:t>
      </w:r>
      <w:r>
        <w:rPr>
          <w:sz w:val="28"/>
        </w:rPr>
        <w:t>чугуны.</w:t>
      </w:r>
    </w:p>
    <w:p w:rsidR="00E76BDF" w:rsidRDefault="005A44FE">
      <w:pPr>
        <w:ind w:left="333"/>
        <w:rPr>
          <w:i/>
          <w:sz w:val="28"/>
        </w:rPr>
      </w:pPr>
      <w:r>
        <w:rPr>
          <w:i/>
          <w:sz w:val="28"/>
        </w:rPr>
        <w:t>Стали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Производство</w:t>
      </w:r>
      <w:r>
        <w:rPr>
          <w:spacing w:val="-8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Общая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6"/>
          <w:sz w:val="28"/>
        </w:rPr>
        <w:t xml:space="preserve"> </w:t>
      </w:r>
      <w:r>
        <w:rPr>
          <w:sz w:val="28"/>
        </w:rPr>
        <w:t>сталей.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Углеродистые</w:t>
      </w:r>
      <w:r>
        <w:rPr>
          <w:spacing w:val="-16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Легированные</w:t>
      </w:r>
      <w:r>
        <w:rPr>
          <w:spacing w:val="-16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Инструментальные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стали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твердые</w:t>
      </w:r>
      <w:r>
        <w:rPr>
          <w:spacing w:val="-5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Стали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сплавы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свойствами.</w:t>
      </w:r>
    </w:p>
    <w:p w:rsidR="00E76BDF" w:rsidRDefault="005A44FE">
      <w:pPr>
        <w:ind w:left="333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2.3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Цветные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металлы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сплавы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4"/>
        <w:rPr>
          <w:sz w:val="28"/>
        </w:rPr>
      </w:pPr>
      <w:r>
        <w:rPr>
          <w:sz w:val="28"/>
        </w:rPr>
        <w:t>Алюминий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Медь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ее 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Титан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Магний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Баббиты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припои.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Антифрикционные</w:t>
      </w:r>
      <w:r>
        <w:rPr>
          <w:spacing w:val="-8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Металлокерамика.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Порошковая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металлургия.</w:t>
      </w:r>
    </w:p>
    <w:p w:rsidR="00E76BDF" w:rsidRDefault="005A44FE">
      <w:pPr>
        <w:ind w:left="333"/>
        <w:rPr>
          <w:i/>
          <w:sz w:val="28"/>
        </w:rPr>
      </w:pPr>
      <w:r>
        <w:rPr>
          <w:i/>
          <w:sz w:val="28"/>
        </w:rPr>
        <w:t>Термическая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обработка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Отжиг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нормализация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E76BDF">
      <w:pPr>
        <w:rPr>
          <w:sz w:val="28"/>
        </w:rPr>
        <w:sectPr w:rsidR="00E76BDF">
          <w:pgSz w:w="11910" w:h="16840"/>
          <w:pgMar w:top="1240" w:right="160" w:bottom="540" w:left="800" w:header="0" w:footer="269" w:gutter="0"/>
          <w:cols w:space="720"/>
        </w:sectPr>
      </w:pP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57" w:line="240" w:lineRule="auto"/>
        <w:rPr>
          <w:sz w:val="28"/>
        </w:rPr>
      </w:pPr>
      <w:r>
        <w:rPr>
          <w:sz w:val="28"/>
        </w:rPr>
        <w:lastRenderedPageBreak/>
        <w:t>Закалка</w:t>
      </w:r>
      <w:r>
        <w:rPr>
          <w:spacing w:val="-5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1"/>
        <w:rPr>
          <w:sz w:val="28"/>
        </w:rPr>
      </w:pPr>
      <w:r>
        <w:rPr>
          <w:sz w:val="28"/>
        </w:rPr>
        <w:t>Отпуск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старение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Поверхностная</w:t>
      </w:r>
      <w:r>
        <w:rPr>
          <w:spacing w:val="-6"/>
          <w:sz w:val="28"/>
        </w:rPr>
        <w:t xml:space="preserve"> </w:t>
      </w:r>
      <w:r>
        <w:rPr>
          <w:sz w:val="28"/>
        </w:rPr>
        <w:t>закалка</w:t>
      </w:r>
      <w:r>
        <w:rPr>
          <w:spacing w:val="-6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Химико-термическая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Дефекты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брак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термической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обработке</w:t>
      </w:r>
      <w:r>
        <w:rPr>
          <w:spacing w:val="-2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spacing w:before="4"/>
        <w:ind w:left="333"/>
        <w:rPr>
          <w:i/>
          <w:sz w:val="28"/>
        </w:rPr>
      </w:pPr>
      <w:r>
        <w:rPr>
          <w:i/>
          <w:sz w:val="28"/>
        </w:rPr>
        <w:t>.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сведения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неметаллических,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прокладочных,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уплотнительных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электротехнических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материалах</w:t>
      </w:r>
    </w:p>
    <w:p w:rsidR="00E76BDF" w:rsidRDefault="005A44FE">
      <w:pPr>
        <w:spacing w:line="322" w:lineRule="exact"/>
        <w:ind w:left="333"/>
        <w:rPr>
          <w:i/>
          <w:sz w:val="28"/>
        </w:rPr>
      </w:pPr>
      <w:r>
        <w:rPr>
          <w:i/>
          <w:sz w:val="28"/>
        </w:rPr>
        <w:t>Неметаллические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материалы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Древесные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Полимеры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пластические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массы.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Каучуки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резиновые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Графитоуглеродные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spacing w:line="322" w:lineRule="exact"/>
        <w:ind w:left="333"/>
        <w:rPr>
          <w:i/>
          <w:sz w:val="28"/>
        </w:rPr>
      </w:pPr>
      <w:r>
        <w:rPr>
          <w:i/>
          <w:sz w:val="28"/>
        </w:rPr>
        <w:t>Абразивные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материалы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Естественные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искусственные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абразивные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Связка</w:t>
      </w:r>
      <w:r>
        <w:rPr>
          <w:spacing w:val="-7"/>
          <w:sz w:val="28"/>
        </w:rPr>
        <w:t xml:space="preserve"> </w:t>
      </w:r>
      <w:r>
        <w:rPr>
          <w:sz w:val="28"/>
        </w:rPr>
        <w:t>абразивного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инструмента.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Характеристика</w:t>
      </w:r>
      <w:r>
        <w:rPr>
          <w:spacing w:val="-8"/>
          <w:sz w:val="28"/>
        </w:rPr>
        <w:t xml:space="preserve"> </w:t>
      </w:r>
      <w:r>
        <w:rPr>
          <w:sz w:val="28"/>
        </w:rPr>
        <w:t>абразивного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инструмента.</w:t>
      </w:r>
    </w:p>
    <w:p w:rsidR="00E76BDF" w:rsidRDefault="005A44FE">
      <w:pPr>
        <w:ind w:left="333"/>
        <w:rPr>
          <w:i/>
          <w:sz w:val="28"/>
        </w:rPr>
      </w:pPr>
      <w:r>
        <w:rPr>
          <w:i/>
          <w:sz w:val="28"/>
        </w:rPr>
        <w:t>Пленкообразные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материалы.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Горючесмазочные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материалы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Электроизоляционные,</w:t>
      </w:r>
      <w:r>
        <w:rPr>
          <w:spacing w:val="-6"/>
          <w:sz w:val="28"/>
        </w:rPr>
        <w:t xml:space="preserve"> </w:t>
      </w:r>
      <w:r>
        <w:rPr>
          <w:sz w:val="28"/>
        </w:rPr>
        <w:t>прокладочные,</w:t>
      </w:r>
      <w:r>
        <w:rPr>
          <w:spacing w:val="-6"/>
          <w:sz w:val="28"/>
        </w:rPr>
        <w:t xml:space="preserve"> </w:t>
      </w:r>
      <w:r>
        <w:rPr>
          <w:sz w:val="28"/>
        </w:rPr>
        <w:t>уплотнительные,</w:t>
      </w:r>
      <w:r>
        <w:rPr>
          <w:spacing w:val="-5"/>
          <w:sz w:val="28"/>
        </w:rPr>
        <w:t xml:space="preserve"> </w:t>
      </w:r>
      <w:r>
        <w:rPr>
          <w:sz w:val="28"/>
        </w:rPr>
        <w:t>обивочные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4"/>
        <w:rPr>
          <w:sz w:val="28"/>
        </w:rPr>
      </w:pPr>
      <w:r>
        <w:rPr>
          <w:sz w:val="28"/>
        </w:rPr>
        <w:t>Лакокрасочные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Клеящие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Композиционные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Автомобильное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топливо.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Смазочные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жидкости.</w:t>
      </w:r>
    </w:p>
    <w:p w:rsidR="00E76BDF" w:rsidRDefault="005A44FE">
      <w:pPr>
        <w:pStyle w:val="1"/>
        <w:spacing w:before="259" w:line="319" w:lineRule="exact"/>
      </w:pPr>
      <w:r>
        <w:t>Задание 2</w:t>
      </w:r>
    </w:p>
    <w:p w:rsidR="00E76BDF" w:rsidRDefault="005A44FE">
      <w:pPr>
        <w:spacing w:line="319" w:lineRule="exact"/>
        <w:ind w:left="333"/>
        <w:rPr>
          <w:sz w:val="28"/>
        </w:rPr>
      </w:pPr>
      <w:r>
        <w:rPr>
          <w:sz w:val="28"/>
        </w:rPr>
        <w:t>Практические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билетам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материаловедени</w:t>
      </w:r>
      <w:r>
        <w:rPr>
          <w:sz w:val="28"/>
        </w:rPr>
        <w:t>я:</w:t>
      </w:r>
    </w:p>
    <w:p w:rsidR="00E76BDF" w:rsidRDefault="005A44FE">
      <w:pPr>
        <w:pStyle w:val="a5"/>
        <w:numPr>
          <w:ilvl w:val="1"/>
          <w:numId w:val="1"/>
        </w:numPr>
        <w:tabs>
          <w:tab w:val="left" w:pos="1054"/>
        </w:tabs>
        <w:spacing w:line="240" w:lineRule="auto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обозначения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расшифровки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чугуна</w:t>
      </w:r>
    </w:p>
    <w:p w:rsidR="00E76BDF" w:rsidRDefault="005A44FE">
      <w:pPr>
        <w:pStyle w:val="a3"/>
        <w:spacing w:before="10"/>
        <w:ind w:left="0"/>
        <w:rPr>
          <w:i/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786195</wp:posOffset>
            </wp:positionH>
            <wp:positionV relativeFrom="paragraph">
              <wp:posOffset>97410</wp:posOffset>
            </wp:positionV>
            <wp:extent cx="4660934" cy="206692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0934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6BDF" w:rsidRDefault="005A44FE">
      <w:pPr>
        <w:pStyle w:val="a5"/>
        <w:numPr>
          <w:ilvl w:val="1"/>
          <w:numId w:val="1"/>
        </w:numPr>
        <w:tabs>
          <w:tab w:val="left" w:pos="1054"/>
        </w:tabs>
        <w:spacing w:after="121" w:line="240" w:lineRule="auto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обозначения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расшифровки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стали</w:t>
      </w:r>
    </w:p>
    <w:p w:rsidR="00E76BDF" w:rsidRDefault="005A44FE">
      <w:pPr>
        <w:pStyle w:val="a3"/>
        <w:ind w:left="78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785540" cy="168021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5540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BDF" w:rsidRDefault="00E76BDF">
      <w:pPr>
        <w:rPr>
          <w:sz w:val="20"/>
        </w:rPr>
        <w:sectPr w:rsidR="00E76BDF">
          <w:pgSz w:w="11910" w:h="16840"/>
          <w:pgMar w:top="200" w:right="160" w:bottom="540" w:left="800" w:header="0" w:footer="269" w:gutter="0"/>
          <w:cols w:space="720"/>
        </w:sectPr>
      </w:pPr>
    </w:p>
    <w:p w:rsidR="00E76BDF" w:rsidRDefault="005A44FE">
      <w:pPr>
        <w:pStyle w:val="a3"/>
        <w:ind w:left="798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4678971" cy="1008983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8971" cy="1008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BDF" w:rsidRDefault="005A44FE">
      <w:pPr>
        <w:pStyle w:val="a3"/>
        <w:spacing w:before="10"/>
        <w:ind w:left="0"/>
        <w:rPr>
          <w:i/>
          <w:sz w:val="15"/>
        </w:rPr>
      </w:pPr>
      <w:r>
        <w:pict>
          <v:group id="_x0000_s1030" style="position:absolute;margin-left:76.2pt;margin-top:11.1pt;width:405.85pt;height:273pt;z-index:-15727616;mso-wrap-distance-left:0;mso-wrap-distance-right:0;mso-position-horizontal-relative:page" coordorigin="1524,222" coordsize="8117,54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627;top:221;width:7068;height:1590">
              <v:imagedata r:id="rId13" o:title=""/>
            </v:shape>
            <v:shape id="_x0000_s1031" type="#_x0000_t75" style="position:absolute;left:1524;top:1858;width:8117;height:3824">
              <v:imagedata r:id="rId14" o:title=""/>
            </v:shape>
            <w10:wrap type="topAndBottom" anchorx="page"/>
          </v:group>
        </w:pict>
      </w:r>
    </w:p>
    <w:p w:rsidR="00E76BDF" w:rsidRDefault="005A44FE">
      <w:pPr>
        <w:pStyle w:val="a5"/>
        <w:numPr>
          <w:ilvl w:val="1"/>
          <w:numId w:val="1"/>
        </w:numPr>
        <w:tabs>
          <w:tab w:val="left" w:pos="1054"/>
        </w:tabs>
        <w:spacing w:after="77" w:line="291" w:lineRule="exact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обозначения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расшифровки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цветных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металлов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сплавов</w:t>
      </w:r>
    </w:p>
    <w:p w:rsidR="00E76BDF" w:rsidRDefault="005A44FE">
      <w:pPr>
        <w:pStyle w:val="a3"/>
        <w:ind w:left="108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401.25pt;height:231.8pt;mso-position-horizontal-relative:char;mso-position-vertical-relative:line" coordsize="8025,4636">
            <v:shape id="_x0000_s1029" type="#_x0000_t75" style="position:absolute;left:74;width:7712;height:482">
              <v:imagedata r:id="rId15" o:title=""/>
            </v:shape>
            <v:shape id="_x0000_s1028" type="#_x0000_t75" style="position:absolute;top:541;width:8025;height:2832">
              <v:imagedata r:id="rId16" o:title=""/>
            </v:shape>
            <v:shape id="_x0000_s1027" type="#_x0000_t75" style="position:absolute;top:3375;width:7845;height:1260">
              <v:imagedata r:id="rId17" o:title=""/>
            </v:shape>
            <w10:wrap type="none"/>
            <w10:anchorlock/>
          </v:group>
        </w:pict>
      </w:r>
    </w:p>
    <w:p w:rsidR="00E76BDF" w:rsidRDefault="00E76BDF">
      <w:pPr>
        <w:pStyle w:val="a3"/>
        <w:spacing w:before="2"/>
        <w:ind w:left="0"/>
        <w:rPr>
          <w:i/>
          <w:sz w:val="27"/>
        </w:rPr>
      </w:pPr>
    </w:p>
    <w:p w:rsidR="00E76BDF" w:rsidRDefault="005A44FE">
      <w:pPr>
        <w:pStyle w:val="1"/>
        <w:spacing w:line="319" w:lineRule="exact"/>
      </w:pPr>
      <w:r>
        <w:t>Критерии</w:t>
      </w:r>
      <w:r>
        <w:rPr>
          <w:spacing w:val="-6"/>
        </w:rPr>
        <w:t xml:space="preserve"> </w:t>
      </w:r>
      <w:r>
        <w:t>оценок</w:t>
      </w:r>
      <w:r>
        <w:rPr>
          <w:spacing w:val="-2"/>
        </w:rPr>
        <w:t xml:space="preserve"> </w:t>
      </w:r>
      <w:r>
        <w:t>итоговой</w:t>
      </w:r>
      <w:r>
        <w:rPr>
          <w:spacing w:val="-5"/>
        </w:rPr>
        <w:t xml:space="preserve"> </w:t>
      </w:r>
      <w:r>
        <w:t>аттестации:</w:t>
      </w:r>
    </w:p>
    <w:p w:rsidR="00E76BDF" w:rsidRDefault="005A44FE">
      <w:pPr>
        <w:ind w:left="333" w:right="6886"/>
        <w:rPr>
          <w:sz w:val="28"/>
        </w:rPr>
      </w:pPr>
      <w:r>
        <w:rPr>
          <w:sz w:val="28"/>
        </w:rPr>
        <w:t>1 балл - практические работы;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балл –</w:t>
      </w:r>
      <w:r>
        <w:rPr>
          <w:spacing w:val="-2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E76BDF" w:rsidRDefault="005A44FE">
      <w:pPr>
        <w:ind w:left="333" w:right="6498"/>
        <w:rPr>
          <w:sz w:val="28"/>
        </w:rPr>
      </w:pPr>
      <w:r>
        <w:rPr>
          <w:sz w:val="28"/>
        </w:rPr>
        <w:t>1 балл – самостоятельные работы;</w:t>
      </w:r>
      <w:r>
        <w:rPr>
          <w:spacing w:val="-67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балл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устный 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ДЗ;</w:t>
      </w:r>
    </w:p>
    <w:p w:rsidR="00E76BDF" w:rsidRDefault="005A44FE">
      <w:pPr>
        <w:spacing w:line="322" w:lineRule="exact"/>
        <w:ind w:left="333"/>
        <w:rPr>
          <w:sz w:val="28"/>
        </w:rPr>
      </w:pP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балл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3"/>
          <w:sz w:val="28"/>
        </w:rPr>
        <w:t xml:space="preserve"> </w:t>
      </w:r>
      <w:r>
        <w:rPr>
          <w:sz w:val="28"/>
        </w:rPr>
        <w:t>ДЗ</w:t>
      </w:r>
    </w:p>
    <w:p w:rsidR="00E76BDF" w:rsidRDefault="005A44FE">
      <w:pPr>
        <w:pStyle w:val="1"/>
        <w:spacing w:before="1" w:line="322" w:lineRule="exact"/>
      </w:pPr>
      <w:r>
        <w:t>5</w:t>
      </w:r>
      <w:r>
        <w:rPr>
          <w:spacing w:val="-2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 5;</w:t>
      </w:r>
    </w:p>
    <w:p w:rsidR="00E76BDF" w:rsidRDefault="005A44FE">
      <w:pPr>
        <w:ind w:left="333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 4;</w:t>
      </w:r>
    </w:p>
    <w:p w:rsidR="00E76BDF" w:rsidRDefault="005A44FE">
      <w:pPr>
        <w:pStyle w:val="1"/>
        <w:spacing w:before="5"/>
      </w:pPr>
      <w:r>
        <w:t>3</w:t>
      </w:r>
      <w:r>
        <w:rPr>
          <w:spacing w:val="-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– 3;</w:t>
      </w:r>
    </w:p>
    <w:p w:rsidR="00E76BDF" w:rsidRDefault="005A44FE">
      <w:pPr>
        <w:ind w:left="333"/>
        <w:rPr>
          <w:b/>
          <w:sz w:val="28"/>
        </w:rPr>
      </w:pPr>
      <w:r>
        <w:rPr>
          <w:b/>
          <w:sz w:val="28"/>
        </w:rPr>
        <w:t>менее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2.</w:t>
      </w:r>
    </w:p>
    <w:p w:rsidR="00E76BDF" w:rsidRDefault="00E76BDF">
      <w:pPr>
        <w:rPr>
          <w:sz w:val="28"/>
        </w:rPr>
        <w:sectPr w:rsidR="00E76BDF">
          <w:pgSz w:w="11910" w:h="16840"/>
          <w:pgMar w:top="360" w:right="160" w:bottom="520" w:left="800" w:header="0" w:footer="269" w:gutter="0"/>
          <w:cols w:space="720"/>
        </w:sectPr>
      </w:pPr>
      <w:bookmarkStart w:id="3" w:name="_GoBack"/>
      <w:bookmarkEnd w:id="3"/>
    </w:p>
    <w:p w:rsidR="00E76BDF" w:rsidRDefault="00E76BDF" w:rsidP="007C75C1">
      <w:pPr>
        <w:pStyle w:val="a3"/>
        <w:spacing w:before="4"/>
        <w:ind w:left="0"/>
        <w:rPr>
          <w:b/>
          <w:sz w:val="17"/>
        </w:rPr>
      </w:pPr>
    </w:p>
    <w:sectPr w:rsidR="00E76BDF">
      <w:pgSz w:w="11910" w:h="16840"/>
      <w:pgMar w:top="1580" w:right="160" w:bottom="460" w:left="800" w:header="0" w:footer="2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4FE" w:rsidRDefault="005A44FE">
      <w:r>
        <w:separator/>
      </w:r>
    </w:p>
  </w:endnote>
  <w:endnote w:type="continuationSeparator" w:id="0">
    <w:p w:rsidR="005A44FE" w:rsidRDefault="005A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BDF" w:rsidRDefault="005A44FE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8pt;margin-top:813.45pt;width:16.1pt;height:13.2pt;z-index:-251658752;mso-position-horizontal-relative:page;mso-position-vertical-relative:page" filled="f" stroked="f">
          <v:textbox inset="0,0,0,0">
            <w:txbxContent>
              <w:p w:rsidR="00E76BDF" w:rsidRDefault="005A44FE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42197">
                  <w:rPr>
                    <w:noProof/>
                    <w:sz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4FE" w:rsidRDefault="005A44FE">
      <w:r>
        <w:separator/>
      </w:r>
    </w:p>
  </w:footnote>
  <w:footnote w:type="continuationSeparator" w:id="0">
    <w:p w:rsidR="005A44FE" w:rsidRDefault="005A4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1263D"/>
    <w:multiLevelType w:val="hybridMultilevel"/>
    <w:tmpl w:val="56FA2174"/>
    <w:lvl w:ilvl="0" w:tplc="ADE6C8B0">
      <w:start w:val="1"/>
      <w:numFmt w:val="decimal"/>
      <w:lvlText w:val="%1."/>
      <w:lvlJc w:val="left"/>
      <w:pPr>
        <w:ind w:left="1053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249C46">
      <w:numFmt w:val="bullet"/>
      <w:lvlText w:val="•"/>
      <w:lvlJc w:val="left"/>
      <w:pPr>
        <w:ind w:left="2048" w:hanging="721"/>
      </w:pPr>
      <w:rPr>
        <w:rFonts w:hint="default"/>
        <w:lang w:val="ru-RU" w:eastAsia="en-US" w:bidi="ar-SA"/>
      </w:rPr>
    </w:lvl>
    <w:lvl w:ilvl="2" w:tplc="B2527070">
      <w:numFmt w:val="bullet"/>
      <w:lvlText w:val="•"/>
      <w:lvlJc w:val="left"/>
      <w:pPr>
        <w:ind w:left="3036" w:hanging="721"/>
      </w:pPr>
      <w:rPr>
        <w:rFonts w:hint="default"/>
        <w:lang w:val="ru-RU" w:eastAsia="en-US" w:bidi="ar-SA"/>
      </w:rPr>
    </w:lvl>
    <w:lvl w:ilvl="3" w:tplc="FDAEAD16">
      <w:numFmt w:val="bullet"/>
      <w:lvlText w:val="•"/>
      <w:lvlJc w:val="left"/>
      <w:pPr>
        <w:ind w:left="4025" w:hanging="721"/>
      </w:pPr>
      <w:rPr>
        <w:rFonts w:hint="default"/>
        <w:lang w:val="ru-RU" w:eastAsia="en-US" w:bidi="ar-SA"/>
      </w:rPr>
    </w:lvl>
    <w:lvl w:ilvl="4" w:tplc="9E3C006A">
      <w:numFmt w:val="bullet"/>
      <w:lvlText w:val="•"/>
      <w:lvlJc w:val="left"/>
      <w:pPr>
        <w:ind w:left="5013" w:hanging="721"/>
      </w:pPr>
      <w:rPr>
        <w:rFonts w:hint="default"/>
        <w:lang w:val="ru-RU" w:eastAsia="en-US" w:bidi="ar-SA"/>
      </w:rPr>
    </w:lvl>
    <w:lvl w:ilvl="5" w:tplc="5A0AB4DC">
      <w:numFmt w:val="bullet"/>
      <w:lvlText w:val="•"/>
      <w:lvlJc w:val="left"/>
      <w:pPr>
        <w:ind w:left="6002" w:hanging="721"/>
      </w:pPr>
      <w:rPr>
        <w:rFonts w:hint="default"/>
        <w:lang w:val="ru-RU" w:eastAsia="en-US" w:bidi="ar-SA"/>
      </w:rPr>
    </w:lvl>
    <w:lvl w:ilvl="6" w:tplc="EB8C168C">
      <w:numFmt w:val="bullet"/>
      <w:lvlText w:val="•"/>
      <w:lvlJc w:val="left"/>
      <w:pPr>
        <w:ind w:left="6990" w:hanging="721"/>
      </w:pPr>
      <w:rPr>
        <w:rFonts w:hint="default"/>
        <w:lang w:val="ru-RU" w:eastAsia="en-US" w:bidi="ar-SA"/>
      </w:rPr>
    </w:lvl>
    <w:lvl w:ilvl="7" w:tplc="61346ECE">
      <w:numFmt w:val="bullet"/>
      <w:lvlText w:val="•"/>
      <w:lvlJc w:val="left"/>
      <w:pPr>
        <w:ind w:left="7978" w:hanging="721"/>
      </w:pPr>
      <w:rPr>
        <w:rFonts w:hint="default"/>
        <w:lang w:val="ru-RU" w:eastAsia="en-US" w:bidi="ar-SA"/>
      </w:rPr>
    </w:lvl>
    <w:lvl w:ilvl="8" w:tplc="3BF23EAE">
      <w:numFmt w:val="bullet"/>
      <w:lvlText w:val="•"/>
      <w:lvlJc w:val="left"/>
      <w:pPr>
        <w:ind w:left="8967" w:hanging="721"/>
      </w:pPr>
      <w:rPr>
        <w:rFonts w:hint="default"/>
        <w:lang w:val="ru-RU" w:eastAsia="en-US" w:bidi="ar-SA"/>
      </w:rPr>
    </w:lvl>
  </w:abstractNum>
  <w:abstractNum w:abstractNumId="1">
    <w:nsid w:val="587B2BCD"/>
    <w:multiLevelType w:val="hybridMultilevel"/>
    <w:tmpl w:val="2B1E9A6C"/>
    <w:lvl w:ilvl="0" w:tplc="96C0C1EC">
      <w:start w:val="1"/>
      <w:numFmt w:val="decimal"/>
      <w:lvlText w:val="%1."/>
      <w:lvlJc w:val="left"/>
      <w:pPr>
        <w:ind w:left="760" w:hanging="42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462BAE">
      <w:start w:val="1"/>
      <w:numFmt w:val="decimal"/>
      <w:lvlText w:val="%2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2" w:tplc="1960CB2C">
      <w:numFmt w:val="bullet"/>
      <w:lvlText w:val="•"/>
      <w:lvlJc w:val="left"/>
      <w:pPr>
        <w:ind w:left="2158" w:hanging="361"/>
      </w:pPr>
      <w:rPr>
        <w:rFonts w:hint="default"/>
        <w:lang w:val="ru-RU" w:eastAsia="en-US" w:bidi="ar-SA"/>
      </w:rPr>
    </w:lvl>
    <w:lvl w:ilvl="3" w:tplc="F0741B54">
      <w:numFmt w:val="bullet"/>
      <w:lvlText w:val="•"/>
      <w:lvlJc w:val="left"/>
      <w:pPr>
        <w:ind w:left="3256" w:hanging="361"/>
      </w:pPr>
      <w:rPr>
        <w:rFonts w:hint="default"/>
        <w:lang w:val="ru-RU" w:eastAsia="en-US" w:bidi="ar-SA"/>
      </w:rPr>
    </w:lvl>
    <w:lvl w:ilvl="4" w:tplc="A9C2ED9E">
      <w:numFmt w:val="bullet"/>
      <w:lvlText w:val="•"/>
      <w:lvlJc w:val="left"/>
      <w:pPr>
        <w:ind w:left="4354" w:hanging="361"/>
      </w:pPr>
      <w:rPr>
        <w:rFonts w:hint="default"/>
        <w:lang w:val="ru-RU" w:eastAsia="en-US" w:bidi="ar-SA"/>
      </w:rPr>
    </w:lvl>
    <w:lvl w:ilvl="5" w:tplc="527860FA">
      <w:numFmt w:val="bullet"/>
      <w:lvlText w:val="•"/>
      <w:lvlJc w:val="left"/>
      <w:pPr>
        <w:ind w:left="5452" w:hanging="361"/>
      </w:pPr>
      <w:rPr>
        <w:rFonts w:hint="default"/>
        <w:lang w:val="ru-RU" w:eastAsia="en-US" w:bidi="ar-SA"/>
      </w:rPr>
    </w:lvl>
    <w:lvl w:ilvl="6" w:tplc="EB743ED2">
      <w:numFmt w:val="bullet"/>
      <w:lvlText w:val="•"/>
      <w:lvlJc w:val="left"/>
      <w:pPr>
        <w:ind w:left="6551" w:hanging="361"/>
      </w:pPr>
      <w:rPr>
        <w:rFonts w:hint="default"/>
        <w:lang w:val="ru-RU" w:eastAsia="en-US" w:bidi="ar-SA"/>
      </w:rPr>
    </w:lvl>
    <w:lvl w:ilvl="7" w:tplc="4E0A2F90">
      <w:numFmt w:val="bullet"/>
      <w:lvlText w:val="•"/>
      <w:lvlJc w:val="left"/>
      <w:pPr>
        <w:ind w:left="7649" w:hanging="361"/>
      </w:pPr>
      <w:rPr>
        <w:rFonts w:hint="default"/>
        <w:lang w:val="ru-RU" w:eastAsia="en-US" w:bidi="ar-SA"/>
      </w:rPr>
    </w:lvl>
    <w:lvl w:ilvl="8" w:tplc="1FB6FF08">
      <w:numFmt w:val="bullet"/>
      <w:lvlText w:val="•"/>
      <w:lvlJc w:val="left"/>
      <w:pPr>
        <w:ind w:left="8747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BDF"/>
    <w:rsid w:val="005A44FE"/>
    <w:rsid w:val="007C75C1"/>
    <w:rsid w:val="00942197"/>
    <w:rsid w:val="00E7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42"/>
      <w:ind w:left="333"/>
      <w:outlineLvl w:val="1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3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967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322" w:lineRule="exact"/>
      <w:ind w:left="760" w:hanging="428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</w:pPr>
  </w:style>
  <w:style w:type="paragraph" w:styleId="a6">
    <w:name w:val="Balloon Text"/>
    <w:basedOn w:val="a"/>
    <w:link w:val="a7"/>
    <w:uiPriority w:val="99"/>
    <w:semiHidden/>
    <w:unhideWhenUsed/>
    <w:rsid w:val="007C7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75C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42"/>
      <w:ind w:left="333"/>
      <w:outlineLvl w:val="1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3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967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322" w:lineRule="exact"/>
      <w:ind w:left="760" w:hanging="428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</w:pPr>
  </w:style>
  <w:style w:type="paragraph" w:styleId="a6">
    <w:name w:val="Balloon Text"/>
    <w:basedOn w:val="a"/>
    <w:link w:val="a7"/>
    <w:uiPriority w:val="99"/>
    <w:semiHidden/>
    <w:unhideWhenUsed/>
    <w:rsid w:val="007C7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75C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etalhandling.ru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user</cp:lastModifiedBy>
  <cp:revision>2</cp:revision>
  <dcterms:created xsi:type="dcterms:W3CDTF">2021-10-20T15:30:00Z</dcterms:created>
  <dcterms:modified xsi:type="dcterms:W3CDTF">2021-10-20T15:30:00Z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